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A660" w14:textId="77777777" w:rsidR="007818DD" w:rsidRPr="0076093F" w:rsidRDefault="00B92D73" w:rsidP="0076093F">
      <w:pPr>
        <w:pStyle w:val="a8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Аналитическая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справка</w:t>
      </w:r>
    </w:p>
    <w:p w14:paraId="7B516EEA" w14:textId="04AE2EFD" w:rsidR="007818DD" w:rsidRPr="0076093F" w:rsidRDefault="00B92D73" w:rsidP="0076093F">
      <w:pPr>
        <w:pStyle w:val="a8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по</w:t>
      </w:r>
      <w:r w:rsidRPr="0076093F">
        <w:rPr>
          <w:b/>
          <w:spacing w:val="-5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итогам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мониторинга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сформированности</w:t>
      </w:r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функциональной</w:t>
      </w:r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грамотности</w:t>
      </w:r>
      <w:r w:rsidRPr="0076093F">
        <w:rPr>
          <w:b/>
          <w:spacing w:val="-7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обучающихся</w:t>
      </w:r>
      <w:r w:rsidR="00A64B46" w:rsidRPr="0076093F">
        <w:rPr>
          <w:b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</w:t>
      </w:r>
      <w:r w:rsidR="00404407">
        <w:rPr>
          <w:b/>
          <w:sz w:val="24"/>
          <w:szCs w:val="24"/>
        </w:rPr>
        <w:t>БОУ Мотыгинской средней школы</w:t>
      </w:r>
    </w:p>
    <w:p w14:paraId="7E18F022" w14:textId="38ECE8CC" w:rsidR="00291979" w:rsidRPr="0076093F" w:rsidRDefault="00291979" w:rsidP="0076093F">
      <w:pPr>
        <w:pStyle w:val="a8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Сроки:</w:t>
      </w:r>
      <w:r w:rsidRPr="0076093F">
        <w:rPr>
          <w:b/>
          <w:spacing w:val="2"/>
          <w:sz w:val="24"/>
          <w:szCs w:val="24"/>
        </w:rPr>
        <w:t xml:space="preserve"> </w:t>
      </w:r>
      <w:r w:rsidR="00404407">
        <w:rPr>
          <w:sz w:val="24"/>
          <w:szCs w:val="24"/>
        </w:rPr>
        <w:t>11</w:t>
      </w:r>
      <w:r w:rsidRPr="0076093F">
        <w:rPr>
          <w:sz w:val="24"/>
          <w:szCs w:val="24"/>
        </w:rPr>
        <w:t>.</w:t>
      </w:r>
      <w:r w:rsidR="00404407">
        <w:rPr>
          <w:sz w:val="24"/>
          <w:szCs w:val="24"/>
        </w:rPr>
        <w:t>11</w:t>
      </w:r>
      <w:r w:rsidRPr="0076093F">
        <w:rPr>
          <w:sz w:val="24"/>
          <w:szCs w:val="24"/>
        </w:rPr>
        <w:t>.202</w:t>
      </w:r>
      <w:r w:rsidR="00301432">
        <w:rPr>
          <w:sz w:val="24"/>
          <w:szCs w:val="24"/>
        </w:rPr>
        <w:t>4</w:t>
      </w:r>
      <w:r w:rsidRPr="0076093F">
        <w:rPr>
          <w:spacing w:val="-5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- </w:t>
      </w:r>
      <w:r w:rsidR="00404407">
        <w:rPr>
          <w:sz w:val="24"/>
          <w:szCs w:val="24"/>
        </w:rPr>
        <w:t>29</w:t>
      </w:r>
      <w:r w:rsidRPr="0076093F">
        <w:rPr>
          <w:sz w:val="24"/>
          <w:szCs w:val="24"/>
        </w:rPr>
        <w:t>.</w:t>
      </w:r>
      <w:r w:rsidR="00404407">
        <w:rPr>
          <w:sz w:val="24"/>
          <w:szCs w:val="24"/>
        </w:rPr>
        <w:t>11</w:t>
      </w:r>
      <w:r w:rsidRPr="0076093F">
        <w:rPr>
          <w:sz w:val="24"/>
          <w:szCs w:val="24"/>
        </w:rPr>
        <w:t>.202</w:t>
      </w:r>
      <w:r w:rsidR="00301432">
        <w:rPr>
          <w:sz w:val="24"/>
          <w:szCs w:val="24"/>
        </w:rPr>
        <w:t>4</w:t>
      </w:r>
      <w:r w:rsidRPr="0076093F">
        <w:rPr>
          <w:sz w:val="24"/>
          <w:szCs w:val="24"/>
        </w:rPr>
        <w:t xml:space="preserve"> года</w:t>
      </w:r>
    </w:p>
    <w:p w14:paraId="1DC13320" w14:textId="77777777" w:rsidR="007818DD" w:rsidRPr="0076093F" w:rsidRDefault="007818DD" w:rsidP="0076093F">
      <w:pPr>
        <w:pStyle w:val="a8"/>
        <w:jc w:val="both"/>
        <w:rPr>
          <w:b/>
          <w:sz w:val="24"/>
          <w:szCs w:val="24"/>
        </w:rPr>
      </w:pPr>
    </w:p>
    <w:p w14:paraId="1A71ED82" w14:textId="77C612A5" w:rsidR="00F4489F" w:rsidRPr="0076093F" w:rsidRDefault="00291979" w:rsidP="00C963FD">
      <w:pPr>
        <w:ind w:firstLine="709"/>
        <w:jc w:val="both"/>
        <w:rPr>
          <w:sz w:val="24"/>
          <w:szCs w:val="24"/>
        </w:rPr>
      </w:pPr>
      <w:r w:rsidRPr="00301432">
        <w:rPr>
          <w:color w:val="FF0000"/>
          <w:sz w:val="24"/>
          <w:szCs w:val="24"/>
        </w:rPr>
        <w:tab/>
      </w:r>
      <w:r w:rsidR="00404407">
        <w:rPr>
          <w:sz w:val="24"/>
          <w:szCs w:val="24"/>
        </w:rPr>
        <w:t xml:space="preserve">В соответствии с Планом мероприятий по формированию функциональной грамотности учащихся Мотыгинской школы, утвержденным приказом директора </w:t>
      </w:r>
      <w:r w:rsidR="00C963FD">
        <w:rPr>
          <w:sz w:val="24"/>
          <w:szCs w:val="24"/>
        </w:rPr>
        <w:t>02.09.2024 года</w:t>
      </w:r>
      <w:r w:rsidR="00F4489F" w:rsidRPr="00D055FA">
        <w:rPr>
          <w:sz w:val="24"/>
          <w:szCs w:val="24"/>
        </w:rPr>
        <w:t xml:space="preserve">  проводилось </w:t>
      </w:r>
      <w:r w:rsidR="00C963FD">
        <w:rPr>
          <w:sz w:val="24"/>
          <w:szCs w:val="24"/>
        </w:rPr>
        <w:t xml:space="preserve">диагностическое </w:t>
      </w:r>
      <w:r w:rsidR="00F4489F" w:rsidRPr="00D055FA">
        <w:rPr>
          <w:sz w:val="24"/>
          <w:szCs w:val="24"/>
        </w:rPr>
        <w:t>тестирование</w:t>
      </w:r>
      <w:r w:rsidR="00F4489F" w:rsidRPr="0076093F">
        <w:rPr>
          <w:sz w:val="24"/>
          <w:szCs w:val="24"/>
        </w:rPr>
        <w:t xml:space="preserve"> по формированию функциональной грамотности.</w:t>
      </w:r>
      <w:r w:rsidRPr="0076093F">
        <w:rPr>
          <w:sz w:val="24"/>
          <w:szCs w:val="24"/>
        </w:rPr>
        <w:t xml:space="preserve"> </w:t>
      </w:r>
      <w:r w:rsidR="00F4489F" w:rsidRPr="0076093F">
        <w:rPr>
          <w:sz w:val="24"/>
          <w:szCs w:val="24"/>
        </w:rPr>
        <w:t xml:space="preserve">Участие приняли учащихся </w:t>
      </w:r>
      <w:r w:rsidR="00C963FD">
        <w:rPr>
          <w:sz w:val="24"/>
          <w:szCs w:val="24"/>
        </w:rPr>
        <w:t xml:space="preserve">7- </w:t>
      </w:r>
      <w:r w:rsidR="00F4489F" w:rsidRPr="0076093F">
        <w:rPr>
          <w:sz w:val="24"/>
          <w:szCs w:val="24"/>
        </w:rPr>
        <w:t>9 классов</w:t>
      </w:r>
      <w:r w:rsidR="00014C6C">
        <w:rPr>
          <w:sz w:val="24"/>
          <w:szCs w:val="24"/>
        </w:rPr>
        <w:t xml:space="preserve"> и 2-4 классов</w:t>
      </w:r>
      <w:r w:rsidR="00F4489F" w:rsidRPr="0076093F">
        <w:rPr>
          <w:sz w:val="24"/>
          <w:szCs w:val="24"/>
        </w:rPr>
        <w:t>. Работа проводилась по заданиям, размещённым на сайте «Российская электронная школа» (</w:t>
      </w:r>
      <w:hyperlink r:id="rId5">
        <w:r w:rsidR="00F4489F" w:rsidRPr="0076093F">
          <w:rPr>
            <w:rStyle w:val="a7"/>
            <w:sz w:val="24"/>
            <w:szCs w:val="24"/>
          </w:rPr>
          <w:t>https://resh.edu.ru</w:t>
        </w:r>
      </w:hyperlink>
      <w:r w:rsidR="00F4489F" w:rsidRPr="0076093F">
        <w:rPr>
          <w:sz w:val="24"/>
          <w:szCs w:val="24"/>
        </w:rPr>
        <w:t>)</w:t>
      </w:r>
      <w:r w:rsidR="00C963FD">
        <w:rPr>
          <w:sz w:val="24"/>
          <w:szCs w:val="24"/>
        </w:rPr>
        <w:t xml:space="preserve">, учащиеся 2-4 классов с помощью заданий площадки </w:t>
      </w:r>
      <w:proofErr w:type="spellStart"/>
      <w:r w:rsidR="00C963FD">
        <w:rPr>
          <w:sz w:val="24"/>
          <w:szCs w:val="24"/>
        </w:rPr>
        <w:t>Учи.ру</w:t>
      </w:r>
      <w:proofErr w:type="spellEnd"/>
    </w:p>
    <w:p w14:paraId="1FB16646" w14:textId="5E3B2337"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>Цель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b/>
          <w:i/>
          <w:sz w:val="24"/>
          <w:szCs w:val="24"/>
        </w:rPr>
        <w:t>проведения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оценить уровень сформированности у учащихся читательской грамотности</w:t>
      </w:r>
      <w:r w:rsidR="00C963FD">
        <w:rPr>
          <w:sz w:val="24"/>
          <w:szCs w:val="24"/>
        </w:rPr>
        <w:t xml:space="preserve"> (2-4, 7-9)</w:t>
      </w:r>
      <w:r w:rsidRPr="0076093F">
        <w:rPr>
          <w:sz w:val="24"/>
          <w:szCs w:val="24"/>
        </w:rPr>
        <w:t xml:space="preserve"> (далее – ЧГ),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 математической грамотности</w:t>
      </w:r>
      <w:r w:rsidR="00464F12">
        <w:rPr>
          <w:sz w:val="24"/>
          <w:szCs w:val="24"/>
        </w:rPr>
        <w:t xml:space="preserve"> и финансовой грамотности</w:t>
      </w:r>
      <w:r w:rsidR="00C963FD">
        <w:rPr>
          <w:sz w:val="24"/>
          <w:szCs w:val="24"/>
        </w:rPr>
        <w:t xml:space="preserve"> (7-9)</w:t>
      </w:r>
      <w:r w:rsidRPr="0076093F">
        <w:rPr>
          <w:sz w:val="24"/>
          <w:szCs w:val="24"/>
        </w:rPr>
        <w:t xml:space="preserve"> (далее – МГ</w:t>
      </w:r>
      <w:r w:rsidR="00014C6C">
        <w:rPr>
          <w:sz w:val="24"/>
          <w:szCs w:val="24"/>
        </w:rPr>
        <w:t>, ФГ</w:t>
      </w:r>
      <w:r w:rsidRPr="0076093F">
        <w:rPr>
          <w:sz w:val="24"/>
          <w:szCs w:val="24"/>
        </w:rPr>
        <w:t>)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составляющих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 грамотности (далее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ФГ).</w:t>
      </w:r>
    </w:p>
    <w:p w14:paraId="14C36313" w14:textId="77777777"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видам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были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определены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сложности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познавательных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действий.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Выделены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следующие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познавательные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уровни:</w:t>
      </w:r>
    </w:p>
    <w:p w14:paraId="26BC925E" w14:textId="4911BEF0"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>Высокий</w:t>
      </w:r>
      <w:r w:rsidR="00EF35E4">
        <w:rPr>
          <w:b/>
          <w:i/>
          <w:sz w:val="24"/>
          <w:szCs w:val="24"/>
        </w:rPr>
        <w:t xml:space="preserve"> (выше базового)</w:t>
      </w:r>
      <w:r w:rsidRPr="0076093F">
        <w:rPr>
          <w:b/>
          <w:i/>
          <w:sz w:val="24"/>
          <w:szCs w:val="24"/>
        </w:rPr>
        <w:t xml:space="preserve">. </w:t>
      </w:r>
      <w:r w:rsidRPr="0076093F">
        <w:rPr>
          <w:sz w:val="24"/>
          <w:szCs w:val="24"/>
        </w:rPr>
        <w:t>Анализировать сложную информацию или данные, обобщать или оценивать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доказательства,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обосновывать,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формулировать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выводы,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учитывая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информации, разрабатывать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план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последовательность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шагов, ведущих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проблемы.</w:t>
      </w:r>
    </w:p>
    <w:p w14:paraId="2B47D80C" w14:textId="12ADB288"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>Средний</w:t>
      </w:r>
      <w:r w:rsidR="00EF35E4">
        <w:rPr>
          <w:b/>
          <w:i/>
          <w:sz w:val="24"/>
          <w:szCs w:val="24"/>
        </w:rPr>
        <w:t xml:space="preserve"> (базовый)</w:t>
      </w:r>
      <w:r w:rsidRPr="0076093F">
        <w:rPr>
          <w:b/>
          <w:i/>
          <w:sz w:val="24"/>
          <w:szCs w:val="24"/>
        </w:rPr>
        <w:t xml:space="preserve">. </w:t>
      </w:r>
      <w:r w:rsidRPr="0076093F">
        <w:rPr>
          <w:sz w:val="24"/>
          <w:szCs w:val="24"/>
        </w:rPr>
        <w:t>Использовать и применять понятийное знание для описания или объяснения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явлений, выбирать соответствующие процедуры, предполагающие два шага или более,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интерпретировать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-4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использовать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простые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наборы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данных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графиков.</w:t>
      </w:r>
    </w:p>
    <w:p w14:paraId="7B5FD9AF" w14:textId="76CA4B8B" w:rsidR="005E48D8" w:rsidRDefault="00291979" w:rsidP="003B1239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>Низкий</w:t>
      </w:r>
      <w:r w:rsidR="00EF35E4">
        <w:rPr>
          <w:b/>
          <w:i/>
          <w:sz w:val="24"/>
          <w:szCs w:val="24"/>
        </w:rPr>
        <w:t xml:space="preserve"> (ниже базового)</w:t>
      </w:r>
      <w:r w:rsidRPr="0076093F">
        <w:rPr>
          <w:b/>
          <w:i/>
          <w:sz w:val="24"/>
          <w:szCs w:val="24"/>
        </w:rPr>
        <w:t xml:space="preserve">. </w:t>
      </w:r>
      <w:r w:rsidRPr="0076093F">
        <w:rPr>
          <w:sz w:val="24"/>
          <w:szCs w:val="24"/>
        </w:rPr>
        <w:t>Выполнять одношаговую процедуру, например, распознавать факты, термины,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принципы или понятия, или найти единственную точку, содержащую информацию, 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графике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таблице</w:t>
      </w:r>
      <w:r w:rsidR="00EF35E4">
        <w:rPr>
          <w:sz w:val="24"/>
          <w:szCs w:val="24"/>
        </w:rPr>
        <w:t>.</w:t>
      </w:r>
    </w:p>
    <w:p w14:paraId="0E73F355" w14:textId="77777777" w:rsidR="00EF35E4" w:rsidRPr="00AF69FA" w:rsidRDefault="00EF35E4" w:rsidP="00EF35E4">
      <w:pPr>
        <w:pStyle w:val="a8"/>
        <w:jc w:val="center"/>
        <w:rPr>
          <w:b/>
          <w:sz w:val="24"/>
          <w:szCs w:val="24"/>
        </w:rPr>
      </w:pPr>
      <w:r w:rsidRPr="00AF69FA">
        <w:rPr>
          <w:b/>
          <w:sz w:val="24"/>
          <w:szCs w:val="24"/>
        </w:rPr>
        <w:t>Читательская</w:t>
      </w:r>
      <w:r w:rsidRPr="00AF69FA">
        <w:rPr>
          <w:b/>
          <w:spacing w:val="-1"/>
          <w:sz w:val="24"/>
          <w:szCs w:val="24"/>
        </w:rPr>
        <w:t xml:space="preserve"> </w:t>
      </w:r>
      <w:r w:rsidRPr="00AF69FA">
        <w:rPr>
          <w:b/>
          <w:sz w:val="24"/>
          <w:szCs w:val="24"/>
        </w:rPr>
        <w:t>грамотность</w:t>
      </w:r>
    </w:p>
    <w:p w14:paraId="4F333346" w14:textId="2AA6A7F8" w:rsidR="00E80B60" w:rsidRDefault="00EF35E4" w:rsidP="00E80B60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При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инструментария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направлению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читательская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выдержана следующая идеология: читательская грамотность, проявляющаяся в осознании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непрерывных (сплошных) текстов – включая литературные тексты – остается ценной, но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этом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сделан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акцент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оценивании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понимания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многочисленных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разнообразных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других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что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предусматривает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сформированность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анализ,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синтез,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интеграция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интерпретация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сравнение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полученной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достоверности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интерпретация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обобщение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нескольких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 xml:space="preserve">отличающихся </w:t>
      </w:r>
      <w:r w:rsidRPr="0076093F">
        <w:rPr>
          <w:sz w:val="24"/>
          <w:szCs w:val="24"/>
        </w:rPr>
        <w:t xml:space="preserve">источников. Актуализирована оценка навыков чтения </w:t>
      </w:r>
      <w:r w:rsidRPr="0076093F">
        <w:rPr>
          <w:i/>
          <w:sz w:val="24"/>
          <w:szCs w:val="24"/>
        </w:rPr>
        <w:t xml:space="preserve">составных </w:t>
      </w:r>
      <w:r w:rsidRPr="0076093F">
        <w:rPr>
          <w:sz w:val="24"/>
          <w:szCs w:val="24"/>
        </w:rPr>
        <w:t>текстов,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структура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специфична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способу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предъявления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основе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тематического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единства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 разных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видов.</w:t>
      </w:r>
    </w:p>
    <w:p w14:paraId="2A4C97C7" w14:textId="4544FF1C" w:rsidR="00291979" w:rsidRDefault="00014C6C" w:rsidP="0076093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2,3 классов выполняли работу по формированию читательской грамотности. Для мониторинга были предложены два текста – художественный и информационный. </w:t>
      </w:r>
    </w:p>
    <w:p w14:paraId="12EAB87A" w14:textId="03038CCF" w:rsidR="009F63B0" w:rsidRPr="00D9371A" w:rsidRDefault="009F63B0" w:rsidP="009F63B0">
      <w:pPr>
        <w:pStyle w:val="a8"/>
        <w:jc w:val="center"/>
        <w:rPr>
          <w:b/>
          <w:bCs/>
          <w:i/>
          <w:iCs/>
          <w:sz w:val="24"/>
          <w:szCs w:val="24"/>
        </w:rPr>
      </w:pPr>
      <w:r w:rsidRPr="00D9371A">
        <w:rPr>
          <w:b/>
          <w:bCs/>
          <w:i/>
          <w:iCs/>
          <w:sz w:val="24"/>
          <w:szCs w:val="24"/>
        </w:rPr>
        <w:t xml:space="preserve">Анализ выполнения диагностической работы по </w:t>
      </w:r>
      <w:r>
        <w:rPr>
          <w:b/>
          <w:bCs/>
          <w:i/>
          <w:iCs/>
          <w:sz w:val="24"/>
          <w:szCs w:val="24"/>
        </w:rPr>
        <w:t>читательской</w:t>
      </w:r>
      <w:r w:rsidRPr="00D9371A">
        <w:rPr>
          <w:b/>
          <w:bCs/>
          <w:i/>
          <w:iCs/>
          <w:sz w:val="24"/>
          <w:szCs w:val="24"/>
        </w:rPr>
        <w:t xml:space="preserve"> грамотности в</w:t>
      </w:r>
      <w:r>
        <w:rPr>
          <w:b/>
          <w:bCs/>
          <w:i/>
          <w:iCs/>
          <w:sz w:val="24"/>
          <w:szCs w:val="24"/>
        </w:rPr>
        <w:t>о 2-4</w:t>
      </w:r>
      <w:r w:rsidRPr="00D9371A">
        <w:rPr>
          <w:b/>
          <w:bCs/>
          <w:i/>
          <w:iCs/>
          <w:sz w:val="24"/>
          <w:szCs w:val="24"/>
        </w:rPr>
        <w:t xml:space="preserve"> классах </w:t>
      </w:r>
    </w:p>
    <w:p w14:paraId="02FBAA25" w14:textId="77777777" w:rsidR="009F63B0" w:rsidRDefault="009F63B0" w:rsidP="0076093F">
      <w:pPr>
        <w:pStyle w:val="a8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2835"/>
        <w:gridCol w:w="24"/>
        <w:gridCol w:w="2918"/>
      </w:tblGrid>
      <w:tr w:rsidR="002C7681" w14:paraId="363C5150" w14:textId="77777777" w:rsidTr="002C7681">
        <w:trPr>
          <w:trHeight w:val="199"/>
        </w:trPr>
        <w:tc>
          <w:tcPr>
            <w:tcW w:w="1809" w:type="dxa"/>
            <w:vMerge w:val="restart"/>
          </w:tcPr>
          <w:p w14:paraId="559AE98C" w14:textId="269484E7" w:rsidR="002C7681" w:rsidRDefault="002C7681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8754" w:type="dxa"/>
            <w:gridSpan w:val="4"/>
          </w:tcPr>
          <w:p w14:paraId="23AC8454" w14:textId="55942888" w:rsidR="00EF35E4" w:rsidRDefault="00EF35E4" w:rsidP="00014C6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текст</w:t>
            </w:r>
          </w:p>
          <w:p w14:paraId="1A5E7F0A" w14:textId="7BB9D851" w:rsidR="002C7681" w:rsidRDefault="002C7681" w:rsidP="00014C6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</w:tr>
      <w:tr w:rsidR="002C7681" w14:paraId="231F81AE" w14:textId="77777777" w:rsidTr="002C7681">
        <w:trPr>
          <w:trHeight w:val="199"/>
        </w:trPr>
        <w:tc>
          <w:tcPr>
            <w:tcW w:w="1809" w:type="dxa"/>
            <w:vMerge/>
          </w:tcPr>
          <w:p w14:paraId="0C887183" w14:textId="77777777" w:rsidR="002C7681" w:rsidRDefault="002C7681" w:rsidP="0076093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7430FA" w14:textId="1115ECDD" w:rsidR="002C7681" w:rsidRDefault="002C7681" w:rsidP="00014C6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базового</w:t>
            </w:r>
          </w:p>
        </w:tc>
        <w:tc>
          <w:tcPr>
            <w:tcW w:w="2859" w:type="dxa"/>
            <w:gridSpan w:val="2"/>
          </w:tcPr>
          <w:p w14:paraId="3387D9E9" w14:textId="4474D9F6" w:rsidR="002C7681" w:rsidRDefault="002C7681" w:rsidP="00014C6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2918" w:type="dxa"/>
          </w:tcPr>
          <w:p w14:paraId="69775C5E" w14:textId="70F2AE1C" w:rsidR="002C7681" w:rsidRDefault="002C7681" w:rsidP="00014C6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базового</w:t>
            </w:r>
          </w:p>
        </w:tc>
      </w:tr>
      <w:tr w:rsidR="00EF35E4" w14:paraId="6BEB82FD" w14:textId="77777777" w:rsidTr="002C7681">
        <w:tc>
          <w:tcPr>
            <w:tcW w:w="1809" w:type="dxa"/>
            <w:vMerge w:val="restart"/>
          </w:tcPr>
          <w:p w14:paraId="43084A1F" w14:textId="48150900" w:rsidR="00EF35E4" w:rsidRDefault="001238D1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F35E4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30105BDB" w14:textId="20B96B15" w:rsidR="00EF35E4" w:rsidRDefault="001238D1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5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36%</w:t>
            </w:r>
          </w:p>
        </w:tc>
        <w:tc>
          <w:tcPr>
            <w:tcW w:w="2835" w:type="dxa"/>
          </w:tcPr>
          <w:p w14:paraId="7EA0BD2B" w14:textId="65EF1677" w:rsidR="00EF35E4" w:rsidRDefault="001238D1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– 40%</w:t>
            </w:r>
          </w:p>
        </w:tc>
        <w:tc>
          <w:tcPr>
            <w:tcW w:w="2942" w:type="dxa"/>
            <w:gridSpan w:val="2"/>
          </w:tcPr>
          <w:p w14:paraId="778607F0" w14:textId="3E5808F5" w:rsidR="00EF35E4" w:rsidRDefault="001238D1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5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24%</w:t>
            </w:r>
          </w:p>
        </w:tc>
      </w:tr>
      <w:tr w:rsidR="00EF35E4" w14:paraId="66174D0D" w14:textId="77777777" w:rsidTr="003E4389">
        <w:tc>
          <w:tcPr>
            <w:tcW w:w="1809" w:type="dxa"/>
            <w:vMerge/>
          </w:tcPr>
          <w:p w14:paraId="16595BDF" w14:textId="77777777" w:rsidR="00EF35E4" w:rsidRDefault="00EF35E4" w:rsidP="0076093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14:paraId="2D16FDE7" w14:textId="6041B909" w:rsidR="00EF35E4" w:rsidRDefault="00EF35E4" w:rsidP="00EF35E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текст</w:t>
            </w:r>
          </w:p>
        </w:tc>
      </w:tr>
      <w:tr w:rsidR="00EF35E4" w14:paraId="466EB504" w14:textId="77777777" w:rsidTr="002C7681">
        <w:tc>
          <w:tcPr>
            <w:tcW w:w="1809" w:type="dxa"/>
            <w:vMerge/>
          </w:tcPr>
          <w:p w14:paraId="30DF2416" w14:textId="77777777" w:rsidR="00EF35E4" w:rsidRDefault="00EF35E4" w:rsidP="0076093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781C75" w14:textId="0D4345E4" w:rsidR="00EF35E4" w:rsidRDefault="001238D1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5E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38%</w:t>
            </w:r>
          </w:p>
        </w:tc>
        <w:tc>
          <w:tcPr>
            <w:tcW w:w="2835" w:type="dxa"/>
          </w:tcPr>
          <w:p w14:paraId="49E8A4BF" w14:textId="3793E617" w:rsidR="00EF35E4" w:rsidRDefault="00EF35E4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38D1">
              <w:rPr>
                <w:sz w:val="24"/>
                <w:szCs w:val="24"/>
              </w:rPr>
              <w:t>5 – 32%</w:t>
            </w:r>
          </w:p>
        </w:tc>
        <w:tc>
          <w:tcPr>
            <w:tcW w:w="2942" w:type="dxa"/>
            <w:gridSpan w:val="2"/>
          </w:tcPr>
          <w:p w14:paraId="7D05111E" w14:textId="48B14FDC" w:rsidR="00EF35E4" w:rsidRDefault="001238D1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30%</w:t>
            </w:r>
          </w:p>
        </w:tc>
      </w:tr>
    </w:tbl>
    <w:p w14:paraId="209E95F2" w14:textId="77777777" w:rsidR="00E80B60" w:rsidRPr="00E80B60" w:rsidRDefault="00E80B60" w:rsidP="00E80B60">
      <w:pPr>
        <w:pStyle w:val="a8"/>
        <w:rPr>
          <w:bCs/>
          <w:sz w:val="24"/>
          <w:szCs w:val="24"/>
        </w:rPr>
      </w:pPr>
      <w:r w:rsidRPr="00E80B60">
        <w:rPr>
          <w:b/>
          <w:bCs/>
          <w:sz w:val="24"/>
          <w:szCs w:val="24"/>
        </w:rPr>
        <w:t>Уровень ниже базового</w:t>
      </w:r>
    </w:p>
    <w:p w14:paraId="7EEB26C6" w14:textId="77777777" w:rsidR="00E80B60" w:rsidRPr="00E80B60" w:rsidRDefault="00E80B60" w:rsidP="00E80B60">
      <w:pPr>
        <w:pStyle w:val="a8"/>
        <w:jc w:val="both"/>
        <w:rPr>
          <w:sz w:val="24"/>
          <w:szCs w:val="24"/>
        </w:rPr>
      </w:pPr>
      <w:r w:rsidRPr="00E80B60">
        <w:rPr>
          <w:sz w:val="24"/>
          <w:szCs w:val="24"/>
        </w:rPr>
        <w:t>Учащиеся успешно выполняют задания, в которых задействована лежащая на поверхности информация. У них часто возникают трудности с заданиями, требующими умения понимать синонимичные конструкции и определять локализацию информации в тексте. Такие затруднения могут быть связаны с тем, что в заданиях на поиск информации, имеющейся в тексте в явном виде, не всегда возможен поиск по ключевому слову, часто в них используется синоним или синонимичная синтаксическая конструкция.</w:t>
      </w:r>
    </w:p>
    <w:p w14:paraId="3087B472" w14:textId="77777777" w:rsidR="00E80B60" w:rsidRPr="00E80B60" w:rsidRDefault="00E80B60" w:rsidP="00E80B60">
      <w:pPr>
        <w:pStyle w:val="a8"/>
        <w:jc w:val="both"/>
        <w:rPr>
          <w:b/>
          <w:bCs/>
          <w:sz w:val="24"/>
          <w:szCs w:val="24"/>
        </w:rPr>
      </w:pPr>
      <w:r w:rsidRPr="00E80B60">
        <w:rPr>
          <w:b/>
          <w:bCs/>
          <w:sz w:val="24"/>
          <w:szCs w:val="24"/>
        </w:rPr>
        <w:t>Базовый уровень</w:t>
      </w:r>
    </w:p>
    <w:p w14:paraId="61224397" w14:textId="77777777" w:rsidR="00E80B60" w:rsidRPr="00E80B60" w:rsidRDefault="00E80B60" w:rsidP="00E80B60">
      <w:pPr>
        <w:pStyle w:val="a8"/>
        <w:jc w:val="both"/>
        <w:rPr>
          <w:sz w:val="24"/>
          <w:szCs w:val="24"/>
        </w:rPr>
      </w:pPr>
      <w:r w:rsidRPr="00E80B60">
        <w:rPr>
          <w:sz w:val="24"/>
          <w:szCs w:val="24"/>
        </w:rPr>
        <w:lastRenderedPageBreak/>
        <w:t>Учащиеся успешно справляются с заданиями низкой и средней трудности. Они находят в тексте нужную информацию, верно понимают его идею и запоминают много деталей. У этих учеников могут возникать трудности с заданиями, состоящими из нескольких подзадач, для выполнения которых нужно возвращаться к тексту. Они также могут испытывать затруднения с сопоставлением информации из разных текстов и установлением порядка событий в истории.</w:t>
      </w:r>
    </w:p>
    <w:p w14:paraId="7A87F150" w14:textId="77777777" w:rsidR="00E80B60" w:rsidRPr="00E80B60" w:rsidRDefault="00E80B60" w:rsidP="00E80B60">
      <w:pPr>
        <w:pStyle w:val="a8"/>
        <w:jc w:val="both"/>
        <w:rPr>
          <w:b/>
          <w:bCs/>
          <w:sz w:val="24"/>
          <w:szCs w:val="24"/>
        </w:rPr>
      </w:pPr>
      <w:r w:rsidRPr="00E80B60">
        <w:rPr>
          <w:b/>
          <w:bCs/>
          <w:sz w:val="24"/>
          <w:szCs w:val="24"/>
        </w:rPr>
        <w:t>Уровень выше базового</w:t>
      </w:r>
    </w:p>
    <w:p w14:paraId="4C4174C3" w14:textId="77777777" w:rsidR="00E80B60" w:rsidRPr="00E80B60" w:rsidRDefault="00E80B60" w:rsidP="00E80B60">
      <w:pPr>
        <w:pStyle w:val="a8"/>
        <w:jc w:val="both"/>
        <w:rPr>
          <w:sz w:val="24"/>
          <w:szCs w:val="24"/>
        </w:rPr>
      </w:pPr>
      <w:r w:rsidRPr="00E80B60">
        <w:rPr>
          <w:sz w:val="24"/>
          <w:szCs w:val="24"/>
        </w:rPr>
        <w:t>Учащиеся справляются со всеми типами заданий для базового уровня чтения, но успешнее работают со сложносоставными заданиями и заданиями, для выполнения которых нужно возвращаться к тексту. Как правило, эти ученики быстро читают, умеют делать выводы из прочитанного, возвращаются к тексту для самопроверки.</w:t>
      </w:r>
    </w:p>
    <w:p w14:paraId="58006361" w14:textId="21F16398" w:rsidR="00014C6C" w:rsidRDefault="00014C6C" w:rsidP="0076093F">
      <w:pPr>
        <w:pStyle w:val="a8"/>
        <w:jc w:val="both"/>
        <w:rPr>
          <w:sz w:val="24"/>
          <w:szCs w:val="24"/>
        </w:rPr>
      </w:pPr>
    </w:p>
    <w:p w14:paraId="0F57C3FE" w14:textId="63781384" w:rsidR="00E80B60" w:rsidRPr="00E80B60" w:rsidRDefault="00E80B60" w:rsidP="00E80B60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Учащимся</w:t>
      </w:r>
      <w:r w:rsidR="008310B0">
        <w:rPr>
          <w:bCs/>
          <w:sz w:val="24"/>
          <w:szCs w:val="24"/>
        </w:rPr>
        <w:t xml:space="preserve"> 4 класса было предложена диагностика Три «К». Д</w:t>
      </w:r>
      <w:r w:rsidRPr="00E80B60">
        <w:rPr>
          <w:bCs/>
          <w:sz w:val="24"/>
          <w:szCs w:val="24"/>
        </w:rPr>
        <w:t>ва интерактивных задания, в которых ученик решает проблему,</w:t>
      </w:r>
      <w:r w:rsidR="008310B0">
        <w:rPr>
          <w:bCs/>
          <w:sz w:val="24"/>
          <w:szCs w:val="24"/>
        </w:rPr>
        <w:t xml:space="preserve"> </w:t>
      </w:r>
      <w:r w:rsidRPr="00E80B60">
        <w:rPr>
          <w:bCs/>
          <w:sz w:val="24"/>
          <w:szCs w:val="24"/>
        </w:rPr>
        <w:t>взаимодействуя с персонажами. Работа проверяет следующие группы навыков:</w:t>
      </w:r>
    </w:p>
    <w:p w14:paraId="35069701" w14:textId="77777777" w:rsidR="00E80B60" w:rsidRPr="00E80B60" w:rsidRDefault="00E80B60" w:rsidP="00E80B60">
      <w:pPr>
        <w:pStyle w:val="a8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80B60">
        <w:rPr>
          <w:bCs/>
          <w:sz w:val="24"/>
          <w:szCs w:val="24"/>
        </w:rPr>
        <w:t>критическое мышление (анализ информации, построение выводов, логические операции);</w:t>
      </w:r>
    </w:p>
    <w:p w14:paraId="58DBCFE3" w14:textId="77777777" w:rsidR="00E80B60" w:rsidRPr="00E80B60" w:rsidRDefault="00E80B60" w:rsidP="00E80B60">
      <w:pPr>
        <w:pStyle w:val="a8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80B60">
        <w:rPr>
          <w:bCs/>
          <w:sz w:val="24"/>
          <w:szCs w:val="24"/>
        </w:rPr>
        <w:t>коммуникация (понимание текста и информации о собеседнике, регуляция общения);</w:t>
      </w:r>
    </w:p>
    <w:p w14:paraId="03C31F18" w14:textId="77777777" w:rsidR="00E80B60" w:rsidRPr="00E80B60" w:rsidRDefault="00E80B60" w:rsidP="00E80B60">
      <w:pPr>
        <w:pStyle w:val="a8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80B60">
        <w:rPr>
          <w:bCs/>
          <w:sz w:val="24"/>
          <w:szCs w:val="24"/>
        </w:rPr>
        <w:t>кооперация (формирование общей цели, понимание социальных норм и институтов).</w:t>
      </w:r>
    </w:p>
    <w:p w14:paraId="40491A82" w14:textId="1CBA5515" w:rsidR="00014C6C" w:rsidRDefault="008310B0" w:rsidP="0076093F">
      <w:pPr>
        <w:pStyle w:val="a8"/>
        <w:jc w:val="both"/>
        <w:rPr>
          <w:bCs/>
          <w:sz w:val="24"/>
          <w:szCs w:val="24"/>
        </w:rPr>
      </w:pPr>
      <w:r w:rsidRPr="008310B0">
        <w:rPr>
          <w:bCs/>
          <w:sz w:val="24"/>
          <w:szCs w:val="24"/>
        </w:rPr>
        <w:t>Всего в диагностике принимали участие 41 учащийся 4-х классов.</w:t>
      </w:r>
    </w:p>
    <w:p w14:paraId="37C7A057" w14:textId="0BC2A51D" w:rsidR="009F63B0" w:rsidRPr="00D9371A" w:rsidRDefault="009F63B0" w:rsidP="009F63B0">
      <w:pPr>
        <w:pStyle w:val="a8"/>
        <w:jc w:val="center"/>
        <w:rPr>
          <w:b/>
          <w:bCs/>
          <w:i/>
          <w:iCs/>
          <w:sz w:val="24"/>
          <w:szCs w:val="24"/>
        </w:rPr>
      </w:pPr>
      <w:r w:rsidRPr="00D9371A">
        <w:rPr>
          <w:b/>
          <w:bCs/>
          <w:i/>
          <w:iCs/>
          <w:sz w:val="24"/>
          <w:szCs w:val="24"/>
        </w:rPr>
        <w:t xml:space="preserve">Анализ выполнения диагностической работы </w:t>
      </w:r>
      <w:r>
        <w:rPr>
          <w:b/>
          <w:bCs/>
          <w:i/>
          <w:iCs/>
          <w:sz w:val="24"/>
          <w:szCs w:val="24"/>
        </w:rPr>
        <w:t>Три «К» компетенции</w:t>
      </w:r>
      <w:r w:rsidRPr="00D9371A">
        <w:rPr>
          <w:b/>
          <w:bCs/>
          <w:i/>
          <w:iCs/>
          <w:sz w:val="24"/>
          <w:szCs w:val="24"/>
        </w:rPr>
        <w:t xml:space="preserve"> в </w:t>
      </w:r>
      <w:r>
        <w:rPr>
          <w:b/>
          <w:bCs/>
          <w:i/>
          <w:iCs/>
          <w:sz w:val="24"/>
          <w:szCs w:val="24"/>
        </w:rPr>
        <w:t>4</w:t>
      </w:r>
      <w:r w:rsidRPr="00D9371A">
        <w:rPr>
          <w:b/>
          <w:bCs/>
          <w:i/>
          <w:iCs/>
          <w:sz w:val="24"/>
          <w:szCs w:val="24"/>
        </w:rPr>
        <w:t xml:space="preserve"> классах </w:t>
      </w:r>
    </w:p>
    <w:p w14:paraId="335ED588" w14:textId="77777777" w:rsidR="009F63B0" w:rsidRPr="008310B0" w:rsidRDefault="009F63B0" w:rsidP="0076093F">
      <w:pPr>
        <w:pStyle w:val="a8"/>
        <w:jc w:val="both"/>
        <w:rPr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8310B0" w14:paraId="2B470297" w14:textId="77777777" w:rsidTr="008310B0">
        <w:tc>
          <w:tcPr>
            <w:tcW w:w="2640" w:type="dxa"/>
          </w:tcPr>
          <w:p w14:paraId="6A1DAABA" w14:textId="3E35A479" w:rsidR="008310B0" w:rsidRDefault="008310B0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641" w:type="dxa"/>
          </w:tcPr>
          <w:p w14:paraId="0F2B8F58" w14:textId="1629A593" w:rsidR="008310B0" w:rsidRDefault="008310B0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2641" w:type="dxa"/>
          </w:tcPr>
          <w:p w14:paraId="1526DA6B" w14:textId="2BFFFE0A" w:rsidR="008310B0" w:rsidRDefault="008310B0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Кооперация </w:t>
            </w:r>
          </w:p>
        </w:tc>
        <w:tc>
          <w:tcPr>
            <w:tcW w:w="2641" w:type="dxa"/>
          </w:tcPr>
          <w:p w14:paraId="0E95FE3C" w14:textId="56782065" w:rsidR="008310B0" w:rsidRDefault="008310B0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Критическое мышление</w:t>
            </w:r>
          </w:p>
        </w:tc>
      </w:tr>
      <w:tr w:rsidR="008310B0" w14:paraId="178BBFAF" w14:textId="77777777" w:rsidTr="008310B0">
        <w:tc>
          <w:tcPr>
            <w:tcW w:w="2640" w:type="dxa"/>
          </w:tcPr>
          <w:p w14:paraId="5E3B1692" w14:textId="04DB4089" w:rsidR="008310B0" w:rsidRDefault="008310B0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Базовый</w:t>
            </w:r>
          </w:p>
        </w:tc>
        <w:tc>
          <w:tcPr>
            <w:tcW w:w="2641" w:type="dxa"/>
          </w:tcPr>
          <w:p w14:paraId="1BDDD654" w14:textId="01692A5B" w:rsidR="008310B0" w:rsidRDefault="008310B0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522EB1">
              <w:rPr>
                <w:bCs/>
                <w:sz w:val="24"/>
                <w:szCs w:val="24"/>
              </w:rPr>
              <w:t xml:space="preserve"> – 75%</w:t>
            </w:r>
          </w:p>
        </w:tc>
        <w:tc>
          <w:tcPr>
            <w:tcW w:w="2641" w:type="dxa"/>
          </w:tcPr>
          <w:p w14:paraId="28740E96" w14:textId="0352B45B" w:rsidR="008310B0" w:rsidRDefault="00522EB1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– 71%</w:t>
            </w:r>
          </w:p>
        </w:tc>
        <w:tc>
          <w:tcPr>
            <w:tcW w:w="2641" w:type="dxa"/>
          </w:tcPr>
          <w:p w14:paraId="07606192" w14:textId="16696196" w:rsidR="008310B0" w:rsidRDefault="00522EB1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E45311">
              <w:rPr>
                <w:bCs/>
                <w:sz w:val="24"/>
                <w:szCs w:val="24"/>
              </w:rPr>
              <w:t xml:space="preserve"> – 68%</w:t>
            </w:r>
          </w:p>
        </w:tc>
      </w:tr>
      <w:tr w:rsidR="008310B0" w14:paraId="74556837" w14:textId="77777777" w:rsidTr="008310B0">
        <w:tc>
          <w:tcPr>
            <w:tcW w:w="2640" w:type="dxa"/>
          </w:tcPr>
          <w:p w14:paraId="67456567" w14:textId="13FD4446" w:rsidR="008310B0" w:rsidRDefault="008310B0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Развивающийся </w:t>
            </w:r>
          </w:p>
        </w:tc>
        <w:tc>
          <w:tcPr>
            <w:tcW w:w="2641" w:type="dxa"/>
          </w:tcPr>
          <w:p w14:paraId="6C500F89" w14:textId="566A39BA" w:rsidR="008310B0" w:rsidRDefault="00522EB1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– 15%</w:t>
            </w:r>
          </w:p>
        </w:tc>
        <w:tc>
          <w:tcPr>
            <w:tcW w:w="2641" w:type="dxa"/>
          </w:tcPr>
          <w:p w14:paraId="5670E2EB" w14:textId="4C943FB9" w:rsidR="008310B0" w:rsidRDefault="00522EB1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– 12%</w:t>
            </w:r>
          </w:p>
        </w:tc>
        <w:tc>
          <w:tcPr>
            <w:tcW w:w="2641" w:type="dxa"/>
          </w:tcPr>
          <w:p w14:paraId="43BE3DCB" w14:textId="1FBD2CB9" w:rsidR="008310B0" w:rsidRDefault="00522EB1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45311">
              <w:rPr>
                <w:bCs/>
                <w:sz w:val="24"/>
                <w:szCs w:val="24"/>
              </w:rPr>
              <w:t xml:space="preserve"> – 5%</w:t>
            </w:r>
          </w:p>
        </w:tc>
      </w:tr>
      <w:tr w:rsidR="008310B0" w14:paraId="06F5971B" w14:textId="77777777" w:rsidTr="008310B0">
        <w:tc>
          <w:tcPr>
            <w:tcW w:w="2640" w:type="dxa"/>
          </w:tcPr>
          <w:p w14:paraId="0B8BED29" w14:textId="3FA19258" w:rsidR="008310B0" w:rsidRDefault="008310B0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Продвинутый</w:t>
            </w:r>
          </w:p>
        </w:tc>
        <w:tc>
          <w:tcPr>
            <w:tcW w:w="2641" w:type="dxa"/>
          </w:tcPr>
          <w:p w14:paraId="1215F605" w14:textId="04F15F8D" w:rsidR="008310B0" w:rsidRDefault="00522EB1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– 10%</w:t>
            </w:r>
          </w:p>
        </w:tc>
        <w:tc>
          <w:tcPr>
            <w:tcW w:w="2641" w:type="dxa"/>
          </w:tcPr>
          <w:p w14:paraId="6F8BD32A" w14:textId="5E3DB8AA" w:rsidR="008310B0" w:rsidRDefault="00522EB1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– 17%</w:t>
            </w:r>
          </w:p>
        </w:tc>
        <w:tc>
          <w:tcPr>
            <w:tcW w:w="2641" w:type="dxa"/>
          </w:tcPr>
          <w:p w14:paraId="6230D8AF" w14:textId="77AB63A0" w:rsidR="008310B0" w:rsidRDefault="00522EB1" w:rsidP="0076093F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E45311">
              <w:rPr>
                <w:bCs/>
                <w:sz w:val="24"/>
                <w:szCs w:val="24"/>
              </w:rPr>
              <w:t xml:space="preserve"> – 17%</w:t>
            </w:r>
          </w:p>
        </w:tc>
      </w:tr>
    </w:tbl>
    <w:p w14:paraId="3E50D82A" w14:textId="77777777" w:rsidR="00291979" w:rsidRPr="008310B0" w:rsidRDefault="00291979" w:rsidP="0076093F">
      <w:pPr>
        <w:pStyle w:val="a8"/>
        <w:jc w:val="both"/>
        <w:rPr>
          <w:bCs/>
          <w:sz w:val="24"/>
          <w:szCs w:val="24"/>
        </w:rPr>
      </w:pPr>
    </w:p>
    <w:p w14:paraId="4744B09E" w14:textId="594B7A8F" w:rsidR="00E45311" w:rsidRDefault="00E45311" w:rsidP="00E45311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8,9 классов выполняли диагностическую работу по читательской грамотности с использованием площадки Российской электронной школы. </w:t>
      </w:r>
    </w:p>
    <w:p w14:paraId="16E3166B" w14:textId="4C2DE0B9" w:rsidR="00E45311" w:rsidRPr="00BA683B" w:rsidRDefault="00BA683B" w:rsidP="00BA683B">
      <w:pPr>
        <w:pStyle w:val="a8"/>
        <w:rPr>
          <w:bCs/>
          <w:sz w:val="24"/>
          <w:szCs w:val="24"/>
        </w:rPr>
      </w:pPr>
      <w:r w:rsidRPr="00BA683B">
        <w:rPr>
          <w:sz w:val="24"/>
          <w:szCs w:val="24"/>
        </w:rPr>
        <w:t>В связи с отсутствием спецификации по читательской грамотности</w:t>
      </w:r>
      <w:r>
        <w:rPr>
          <w:bCs/>
          <w:sz w:val="24"/>
          <w:szCs w:val="24"/>
        </w:rPr>
        <w:t xml:space="preserve"> д</w:t>
      </w:r>
      <w:r w:rsidR="00291979" w:rsidRPr="0076093F">
        <w:rPr>
          <w:sz w:val="24"/>
          <w:szCs w:val="24"/>
        </w:rPr>
        <w:t>ля</w:t>
      </w:r>
      <w:r w:rsidR="00291979" w:rsidRPr="0076093F">
        <w:rPr>
          <w:spacing w:val="1"/>
          <w:sz w:val="24"/>
          <w:szCs w:val="24"/>
        </w:rPr>
        <w:t xml:space="preserve"> </w:t>
      </w:r>
      <w:r w:rsidR="00291979" w:rsidRPr="0076093F">
        <w:rPr>
          <w:sz w:val="24"/>
          <w:szCs w:val="24"/>
        </w:rPr>
        <w:t>оценивания</w:t>
      </w:r>
      <w:r w:rsidR="00291979" w:rsidRPr="0076093F">
        <w:rPr>
          <w:spacing w:val="1"/>
          <w:sz w:val="24"/>
          <w:szCs w:val="24"/>
        </w:rPr>
        <w:t xml:space="preserve"> </w:t>
      </w:r>
      <w:r w:rsidR="00291979" w:rsidRPr="0076093F">
        <w:rPr>
          <w:sz w:val="24"/>
          <w:szCs w:val="24"/>
        </w:rPr>
        <w:t>результатов</w:t>
      </w:r>
      <w:r w:rsidR="00291979" w:rsidRPr="0076093F">
        <w:rPr>
          <w:spacing w:val="1"/>
          <w:sz w:val="24"/>
          <w:szCs w:val="24"/>
        </w:rPr>
        <w:t xml:space="preserve"> </w:t>
      </w:r>
      <w:r w:rsidR="00291979" w:rsidRPr="0076093F">
        <w:rPr>
          <w:sz w:val="24"/>
          <w:szCs w:val="24"/>
        </w:rPr>
        <w:t>выполнения</w:t>
      </w:r>
      <w:r w:rsidR="00291979" w:rsidRPr="0076093F">
        <w:rPr>
          <w:spacing w:val="1"/>
          <w:sz w:val="24"/>
          <w:szCs w:val="24"/>
        </w:rPr>
        <w:t xml:space="preserve"> </w:t>
      </w:r>
      <w:r w:rsidR="00291979" w:rsidRPr="0076093F">
        <w:rPr>
          <w:sz w:val="24"/>
          <w:szCs w:val="24"/>
        </w:rPr>
        <w:t>работы</w:t>
      </w:r>
      <w:r w:rsidR="00291979" w:rsidRPr="0076093F">
        <w:rPr>
          <w:spacing w:val="1"/>
          <w:sz w:val="24"/>
          <w:szCs w:val="24"/>
        </w:rPr>
        <w:t xml:space="preserve"> </w:t>
      </w:r>
      <w:r w:rsidR="00291979" w:rsidRPr="0076093F">
        <w:rPr>
          <w:sz w:val="24"/>
          <w:szCs w:val="24"/>
        </w:rPr>
        <w:t>использовался</w:t>
      </w:r>
      <w:r w:rsidR="00291979" w:rsidRPr="0076093F">
        <w:rPr>
          <w:spacing w:val="1"/>
          <w:sz w:val="24"/>
          <w:szCs w:val="24"/>
        </w:rPr>
        <w:t xml:space="preserve"> </w:t>
      </w:r>
      <w:r w:rsidR="00E45311">
        <w:rPr>
          <w:sz w:val="24"/>
          <w:szCs w:val="24"/>
        </w:rPr>
        <w:t>процент выполнения диагностической работы и выставлены уровни сформированности читательской грамотности:</w:t>
      </w:r>
    </w:p>
    <w:p w14:paraId="0B4CB297" w14:textId="41277244" w:rsidR="00291979" w:rsidRDefault="00E45311" w:rsidP="00E45311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 – 100 – 80 баллов</w:t>
      </w:r>
    </w:p>
    <w:p w14:paraId="21577897" w14:textId="5D3C85D2" w:rsidR="00E45311" w:rsidRDefault="00F44617" w:rsidP="00E45311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Базовый уровень – 80-50 баллов</w:t>
      </w:r>
    </w:p>
    <w:p w14:paraId="75E6C2AC" w14:textId="3BE992BC" w:rsidR="00F44617" w:rsidRDefault="00F44617" w:rsidP="00E45311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Ниже базового – 49 баллов и ниже</w:t>
      </w:r>
    </w:p>
    <w:p w14:paraId="0122809F" w14:textId="34D9A5CC" w:rsidR="009F63B0" w:rsidRPr="00D9371A" w:rsidRDefault="009F63B0" w:rsidP="009F63B0">
      <w:pPr>
        <w:pStyle w:val="a8"/>
        <w:jc w:val="center"/>
        <w:rPr>
          <w:b/>
          <w:bCs/>
          <w:i/>
          <w:iCs/>
          <w:sz w:val="24"/>
          <w:szCs w:val="24"/>
        </w:rPr>
      </w:pPr>
      <w:r w:rsidRPr="00D9371A">
        <w:rPr>
          <w:b/>
          <w:bCs/>
          <w:i/>
          <w:iCs/>
          <w:sz w:val="24"/>
          <w:szCs w:val="24"/>
        </w:rPr>
        <w:t xml:space="preserve">Анализ выполнения диагностической работы по </w:t>
      </w:r>
      <w:r>
        <w:rPr>
          <w:b/>
          <w:bCs/>
          <w:i/>
          <w:iCs/>
          <w:sz w:val="24"/>
          <w:szCs w:val="24"/>
        </w:rPr>
        <w:t>читательской</w:t>
      </w:r>
      <w:r w:rsidRPr="00D9371A">
        <w:rPr>
          <w:b/>
          <w:bCs/>
          <w:i/>
          <w:iCs/>
          <w:sz w:val="24"/>
          <w:szCs w:val="24"/>
        </w:rPr>
        <w:t xml:space="preserve"> грамотности в 8-9 классах </w:t>
      </w:r>
    </w:p>
    <w:p w14:paraId="0AAF08DF" w14:textId="77777777" w:rsidR="009F63B0" w:rsidRPr="0076093F" w:rsidRDefault="009F63B0" w:rsidP="00E45311">
      <w:pPr>
        <w:pStyle w:val="a8"/>
        <w:ind w:firstLine="72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F44617" w14:paraId="2D6F10B7" w14:textId="77777777" w:rsidTr="00F44617">
        <w:tc>
          <w:tcPr>
            <w:tcW w:w="2640" w:type="dxa"/>
          </w:tcPr>
          <w:p w14:paraId="1CB88616" w14:textId="0D8B8E68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bookmarkStart w:id="0" w:name="_Hlk184034296"/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41" w:type="dxa"/>
          </w:tcPr>
          <w:p w14:paraId="6DFCC5D1" w14:textId="2E5F3D19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2641" w:type="dxa"/>
          </w:tcPr>
          <w:p w14:paraId="153DDC3D" w14:textId="1E1D5463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2641" w:type="dxa"/>
          </w:tcPr>
          <w:p w14:paraId="0136C6A3" w14:textId="65B8222B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базового</w:t>
            </w:r>
          </w:p>
        </w:tc>
      </w:tr>
      <w:tr w:rsidR="00F44617" w14:paraId="464FB06E" w14:textId="77777777" w:rsidTr="00F44617">
        <w:tc>
          <w:tcPr>
            <w:tcW w:w="2640" w:type="dxa"/>
          </w:tcPr>
          <w:p w14:paraId="18E10A7C" w14:textId="2BF7995A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67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41" w:type="dxa"/>
          </w:tcPr>
          <w:p w14:paraId="0C5BF966" w14:textId="203F179B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</w:t>
            </w:r>
            <w:r w:rsidR="00BA683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A683B">
              <w:rPr>
                <w:sz w:val="24"/>
                <w:szCs w:val="24"/>
              </w:rPr>
              <w:t>66%</w:t>
            </w:r>
          </w:p>
        </w:tc>
        <w:tc>
          <w:tcPr>
            <w:tcW w:w="2641" w:type="dxa"/>
          </w:tcPr>
          <w:p w14:paraId="3F7B7EAE" w14:textId="622B916A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A683B">
              <w:rPr>
                <w:sz w:val="24"/>
                <w:szCs w:val="24"/>
              </w:rPr>
              <w:t xml:space="preserve"> – 18%</w:t>
            </w:r>
          </w:p>
        </w:tc>
        <w:tc>
          <w:tcPr>
            <w:tcW w:w="2641" w:type="dxa"/>
          </w:tcPr>
          <w:p w14:paraId="7FB7B961" w14:textId="005EFBA1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A683B">
              <w:rPr>
                <w:sz w:val="24"/>
                <w:szCs w:val="24"/>
              </w:rPr>
              <w:t xml:space="preserve"> – 16%</w:t>
            </w:r>
          </w:p>
        </w:tc>
      </w:tr>
      <w:tr w:rsidR="00F44617" w14:paraId="20B233E6" w14:textId="77777777" w:rsidTr="00F44617">
        <w:tc>
          <w:tcPr>
            <w:tcW w:w="2640" w:type="dxa"/>
          </w:tcPr>
          <w:p w14:paraId="7A303EE7" w14:textId="5A592329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– 76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41" w:type="dxa"/>
          </w:tcPr>
          <w:p w14:paraId="27EA270B" w14:textId="22607086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BA683B">
              <w:rPr>
                <w:sz w:val="24"/>
                <w:szCs w:val="24"/>
              </w:rPr>
              <w:t xml:space="preserve"> -  59%</w:t>
            </w:r>
          </w:p>
        </w:tc>
        <w:tc>
          <w:tcPr>
            <w:tcW w:w="2641" w:type="dxa"/>
          </w:tcPr>
          <w:p w14:paraId="5CE8A60A" w14:textId="7F861815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683B">
              <w:rPr>
                <w:sz w:val="24"/>
                <w:szCs w:val="24"/>
              </w:rPr>
              <w:t xml:space="preserve"> – 36%</w:t>
            </w:r>
          </w:p>
        </w:tc>
        <w:tc>
          <w:tcPr>
            <w:tcW w:w="2641" w:type="dxa"/>
          </w:tcPr>
          <w:p w14:paraId="6436ADB0" w14:textId="18F4C7AD" w:rsidR="00F44617" w:rsidRDefault="00F4461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683B">
              <w:rPr>
                <w:sz w:val="24"/>
                <w:szCs w:val="24"/>
              </w:rPr>
              <w:t xml:space="preserve"> – 5%</w:t>
            </w:r>
          </w:p>
        </w:tc>
      </w:tr>
    </w:tbl>
    <w:bookmarkEnd w:id="0"/>
    <w:p w14:paraId="5BEE08A3" w14:textId="1712E81C" w:rsidR="00D055FA" w:rsidRPr="00BA683B" w:rsidRDefault="00F44617" w:rsidP="00BA683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(таблица прилагается)</w:t>
      </w:r>
    </w:p>
    <w:p w14:paraId="55CE2E87" w14:textId="77777777" w:rsidR="004E05D6" w:rsidRPr="003151C9" w:rsidRDefault="004E05D6" w:rsidP="00ED3149">
      <w:pPr>
        <w:ind w:firstLine="720"/>
        <w:jc w:val="both"/>
        <w:rPr>
          <w:rFonts w:eastAsia="Calibri"/>
          <w:sz w:val="24"/>
          <w:szCs w:val="24"/>
        </w:rPr>
      </w:pPr>
      <w:r w:rsidRPr="00AB4639">
        <w:rPr>
          <w:rFonts w:eastAsia="Calibri"/>
          <w:b/>
          <w:bCs/>
          <w:sz w:val="24"/>
          <w:szCs w:val="24"/>
          <w:u w:val="single"/>
        </w:rPr>
        <w:t>Выводы:</w:t>
      </w:r>
      <w:r>
        <w:rPr>
          <w:rFonts w:eastAsia="Calibri"/>
          <w:sz w:val="24"/>
          <w:szCs w:val="24"/>
        </w:rPr>
        <w:t xml:space="preserve"> </w:t>
      </w:r>
      <w:r w:rsidRPr="003151C9">
        <w:rPr>
          <w:rFonts w:eastAsia="Calibri"/>
          <w:sz w:val="24"/>
          <w:szCs w:val="24"/>
        </w:rPr>
        <w:t>Обучающиеся, показавшие низкий уров</w:t>
      </w:r>
      <w:r>
        <w:rPr>
          <w:rFonts w:eastAsia="Calibri"/>
          <w:sz w:val="24"/>
          <w:szCs w:val="24"/>
        </w:rPr>
        <w:t>ень</w:t>
      </w:r>
      <w:r w:rsidRPr="003151C9">
        <w:rPr>
          <w:rFonts w:eastAsia="Calibri"/>
          <w:sz w:val="24"/>
          <w:szCs w:val="24"/>
        </w:rPr>
        <w:t xml:space="preserve"> сформированности </w:t>
      </w:r>
      <w:r>
        <w:rPr>
          <w:rFonts w:eastAsia="Calibri"/>
          <w:sz w:val="24"/>
          <w:szCs w:val="24"/>
        </w:rPr>
        <w:t>читательской</w:t>
      </w:r>
      <w:r w:rsidRPr="003151C9">
        <w:rPr>
          <w:rFonts w:eastAsia="Calibri"/>
          <w:sz w:val="24"/>
          <w:szCs w:val="24"/>
        </w:rPr>
        <w:t xml:space="preserve"> грамотности, как правило, имеют слабые знания, которые они могут применять только в относительно знакомых ситуациях.</w:t>
      </w:r>
    </w:p>
    <w:p w14:paraId="61DBDEA9" w14:textId="4F589D85" w:rsidR="004E05D6" w:rsidRDefault="004E05D6" w:rsidP="004E05D6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r w:rsidRPr="00B91E1E">
        <w:rPr>
          <w:sz w:val="24"/>
          <w:szCs w:val="24"/>
        </w:rPr>
        <w:t xml:space="preserve">Из таблицы видно, что процент выполнения на </w:t>
      </w:r>
      <w:r w:rsidR="00BA683B">
        <w:rPr>
          <w:sz w:val="24"/>
          <w:szCs w:val="24"/>
        </w:rPr>
        <w:t>высокий</w:t>
      </w:r>
      <w:r w:rsidRPr="00B91E1E">
        <w:rPr>
          <w:sz w:val="24"/>
          <w:szCs w:val="24"/>
        </w:rPr>
        <w:t xml:space="preserve"> уровень составляет </w:t>
      </w:r>
      <w:r w:rsidR="00BA683B">
        <w:rPr>
          <w:sz w:val="24"/>
          <w:szCs w:val="24"/>
        </w:rPr>
        <w:t>66</w:t>
      </w:r>
      <w:r w:rsidR="00BA683B" w:rsidRPr="00BA683B">
        <w:rPr>
          <w:sz w:val="24"/>
          <w:szCs w:val="24"/>
        </w:rPr>
        <w:t>/</w:t>
      </w:r>
      <w:r w:rsidR="00BA683B">
        <w:rPr>
          <w:sz w:val="24"/>
          <w:szCs w:val="24"/>
        </w:rPr>
        <w:t>59</w:t>
      </w:r>
      <w:r>
        <w:rPr>
          <w:sz w:val="24"/>
          <w:szCs w:val="24"/>
        </w:rPr>
        <w:t>%</w:t>
      </w:r>
      <w:r w:rsidRPr="00B91E1E">
        <w:rPr>
          <w:sz w:val="24"/>
          <w:szCs w:val="24"/>
        </w:rPr>
        <w:t xml:space="preserve"> соответственно, а процент выполнения на ни</w:t>
      </w:r>
      <w:r w:rsidR="00BA683B">
        <w:rPr>
          <w:sz w:val="24"/>
          <w:szCs w:val="24"/>
        </w:rPr>
        <w:t>же базового</w:t>
      </w:r>
      <w:r w:rsidRPr="00B91E1E">
        <w:rPr>
          <w:sz w:val="24"/>
          <w:szCs w:val="24"/>
        </w:rPr>
        <w:t xml:space="preserve"> уровень – </w:t>
      </w:r>
      <w:r w:rsidR="00BA683B">
        <w:rPr>
          <w:sz w:val="24"/>
          <w:szCs w:val="24"/>
        </w:rPr>
        <w:t>1</w:t>
      </w:r>
      <w:r w:rsidR="00ED3149">
        <w:rPr>
          <w:sz w:val="24"/>
          <w:szCs w:val="24"/>
        </w:rPr>
        <w:t>6</w:t>
      </w:r>
      <w:r w:rsidR="00BA683B" w:rsidRPr="00BA683B">
        <w:rPr>
          <w:sz w:val="24"/>
          <w:szCs w:val="24"/>
        </w:rPr>
        <w:t>/5</w:t>
      </w:r>
      <w:r w:rsidRPr="00B91E1E">
        <w:rPr>
          <w:sz w:val="24"/>
          <w:szCs w:val="24"/>
        </w:rPr>
        <w:t xml:space="preserve">% Таким образом, </w:t>
      </w:r>
      <w:r w:rsidR="00AF2175">
        <w:rPr>
          <w:sz w:val="24"/>
          <w:szCs w:val="24"/>
        </w:rPr>
        <w:t>7</w:t>
      </w:r>
      <w:r w:rsidR="00ED3149">
        <w:rPr>
          <w:sz w:val="24"/>
          <w:szCs w:val="24"/>
        </w:rPr>
        <w:t>4</w:t>
      </w:r>
      <w:r w:rsidR="00AF2175" w:rsidRPr="00AF2175">
        <w:rPr>
          <w:sz w:val="24"/>
          <w:szCs w:val="24"/>
        </w:rPr>
        <w:t>/</w:t>
      </w:r>
      <w:r w:rsidR="00AF2175">
        <w:rPr>
          <w:sz w:val="24"/>
          <w:szCs w:val="24"/>
        </w:rPr>
        <w:t>95</w:t>
      </w:r>
      <w:r>
        <w:rPr>
          <w:sz w:val="24"/>
          <w:szCs w:val="24"/>
        </w:rPr>
        <w:t xml:space="preserve">% </w:t>
      </w:r>
      <w:r w:rsidRPr="00B91E1E">
        <w:rPr>
          <w:sz w:val="24"/>
          <w:szCs w:val="24"/>
        </w:rPr>
        <w:t>обучающихся продемонстрировали достаточный уровень сформированности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4AF9EFA2" w14:textId="77777777" w:rsidR="004E05D6" w:rsidRDefault="004E05D6" w:rsidP="00ED3149">
      <w:pPr>
        <w:contextualSpacing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1E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Рекомендации:</w:t>
      </w:r>
    </w:p>
    <w:p w14:paraId="716AE574" w14:textId="77777777" w:rsidR="004E05D6" w:rsidRPr="003E4B8B" w:rsidRDefault="004E05D6" w:rsidP="009120A5">
      <w:pPr>
        <w:ind w:firstLine="360"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14:paraId="2CF1778C" w14:textId="77777777"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Понимать графическую информацию.</w:t>
      </w:r>
    </w:p>
    <w:p w14:paraId="4683F89F" w14:textId="77777777" w:rsidR="004E05D6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lastRenderedPageBreak/>
        <w:t>Находить и извлекать одну единицу информации.</w:t>
      </w:r>
    </w:p>
    <w:p w14:paraId="4FE5BF88" w14:textId="77777777"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Pr="000D5FD6">
        <w:rPr>
          <w:rFonts w:eastAsia="Calibri"/>
          <w:sz w:val="24"/>
          <w:szCs w:val="24"/>
        </w:rPr>
        <w:t>аходить и извлекать несколько единиц информации, расположенных в разных фрагментах текста</w:t>
      </w:r>
    </w:p>
    <w:p w14:paraId="3BF1A118" w14:textId="77777777"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Делать выводы на основе сравнения данных.</w:t>
      </w:r>
    </w:p>
    <w:p w14:paraId="3FBDE3A5" w14:textId="77777777"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bCs/>
          <w:sz w:val="24"/>
          <w:szCs w:val="24"/>
        </w:rPr>
        <w:t>У</w:t>
      </w:r>
      <w:r w:rsidRPr="003E4B8B">
        <w:rPr>
          <w:rFonts w:eastAsia="Calibri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14:paraId="72D3072E" w14:textId="77777777"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Использовать информацию из текста для решения практической задачи с привлечением фоновых знаний.</w:t>
      </w:r>
    </w:p>
    <w:p w14:paraId="24C7728A" w14:textId="77777777" w:rsidR="00BC5BE2" w:rsidRDefault="004E05D6" w:rsidP="00BC5BE2">
      <w:pPr>
        <w:spacing w:before="120" w:after="120" w:line="276" w:lineRule="auto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Использовать информацию из текста для решения практической задачи без привлечения фоновых знаний.</w:t>
      </w:r>
      <w:r>
        <w:rPr>
          <w:rFonts w:eastAsia="Calibri"/>
          <w:sz w:val="24"/>
          <w:szCs w:val="24"/>
        </w:rPr>
        <w:t xml:space="preserve">                      </w:t>
      </w:r>
    </w:p>
    <w:p w14:paraId="1281D14E" w14:textId="77777777" w:rsidR="00BC5BE2" w:rsidRDefault="00BC5BE2" w:rsidP="002C11D5">
      <w:pPr>
        <w:jc w:val="both"/>
        <w:rPr>
          <w:rFonts w:eastAsia="Calibri"/>
          <w:sz w:val="24"/>
          <w:szCs w:val="24"/>
        </w:rPr>
      </w:pPr>
    </w:p>
    <w:p w14:paraId="2E9BBF5B" w14:textId="77777777" w:rsidR="00823E05" w:rsidRPr="0065310B" w:rsidRDefault="00823E05" w:rsidP="00C87FB4">
      <w:pPr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В целом наблюдается положительная динамика в формировании читательской грамотности у учащихся, </w:t>
      </w:r>
      <w:r w:rsidRPr="0065310B">
        <w:rPr>
          <w:sz w:val="24"/>
          <w:szCs w:val="24"/>
        </w:rPr>
        <w:t xml:space="preserve">что говорит о </w:t>
      </w:r>
      <w:r>
        <w:rPr>
          <w:sz w:val="24"/>
          <w:szCs w:val="24"/>
        </w:rPr>
        <w:t>постоянной</w:t>
      </w:r>
      <w:r w:rsidRPr="0065310B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е</w:t>
      </w:r>
      <w:r w:rsidRPr="0065310B">
        <w:rPr>
          <w:sz w:val="24"/>
          <w:szCs w:val="24"/>
        </w:rPr>
        <w:t xml:space="preserve"> учеников к практическому применению полученных знаний и необходимо</w:t>
      </w:r>
      <w:r>
        <w:rPr>
          <w:sz w:val="24"/>
          <w:szCs w:val="24"/>
        </w:rPr>
        <w:t xml:space="preserve">сти </w:t>
      </w:r>
      <w:r w:rsidRPr="0065310B">
        <w:rPr>
          <w:sz w:val="24"/>
          <w:szCs w:val="24"/>
        </w:rPr>
        <w:t>организов</w:t>
      </w:r>
      <w:r>
        <w:rPr>
          <w:sz w:val="24"/>
          <w:szCs w:val="24"/>
        </w:rPr>
        <w:t>ыв</w:t>
      </w:r>
      <w:r w:rsidRPr="0065310B">
        <w:rPr>
          <w:sz w:val="24"/>
          <w:szCs w:val="24"/>
        </w:rPr>
        <w:t>ать работу по их формированию.</w:t>
      </w:r>
    </w:p>
    <w:p w14:paraId="41DD6615" w14:textId="15231607" w:rsidR="001406F6" w:rsidRPr="00AF69FA" w:rsidRDefault="001406F6" w:rsidP="00AF69FA">
      <w:pPr>
        <w:pStyle w:val="a8"/>
        <w:jc w:val="center"/>
        <w:rPr>
          <w:b/>
          <w:sz w:val="24"/>
          <w:szCs w:val="24"/>
        </w:rPr>
      </w:pPr>
      <w:r w:rsidRPr="00AF69FA">
        <w:rPr>
          <w:b/>
          <w:sz w:val="24"/>
          <w:szCs w:val="24"/>
        </w:rPr>
        <w:t>Математическая</w:t>
      </w:r>
      <w:r w:rsidRPr="00AF69FA">
        <w:rPr>
          <w:b/>
          <w:spacing w:val="-4"/>
          <w:sz w:val="24"/>
          <w:szCs w:val="24"/>
        </w:rPr>
        <w:t xml:space="preserve"> </w:t>
      </w:r>
      <w:r w:rsidRPr="00AF69FA">
        <w:rPr>
          <w:b/>
          <w:sz w:val="24"/>
          <w:szCs w:val="24"/>
        </w:rPr>
        <w:t>грамотность</w:t>
      </w:r>
    </w:p>
    <w:p w14:paraId="65A21D0D" w14:textId="77777777"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Математическое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включённых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инструментарий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четырёх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категориях:</w:t>
      </w:r>
    </w:p>
    <w:p w14:paraId="17416B5E" w14:textId="77777777"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>изменение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зависимости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связанные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зависимости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между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переменными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процессах,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т.е.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алгебраическим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материалом;</w:t>
      </w:r>
    </w:p>
    <w:p w14:paraId="43C0C15A" w14:textId="77777777"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>пространство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форма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относящиеся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пространственным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плоским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геометрическим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формам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отношениям, т.е. геометрическому</w:t>
      </w:r>
      <w:r w:rsidRPr="0076093F">
        <w:rPr>
          <w:spacing w:val="-6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материалу;</w:t>
      </w:r>
    </w:p>
    <w:p w14:paraId="54C6691E" w14:textId="77777777"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 xml:space="preserve">количество </w:t>
      </w:r>
      <w:r w:rsidRPr="0076093F">
        <w:rPr>
          <w:sz w:val="24"/>
          <w:szCs w:val="24"/>
        </w:rPr>
        <w:t>– задания, связанные с числами и отношениями между ними, в программах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материал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чаще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всего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относится к курсу</w:t>
      </w:r>
      <w:r w:rsidRPr="0076093F">
        <w:rPr>
          <w:spacing w:val="-5"/>
          <w:sz w:val="24"/>
          <w:szCs w:val="24"/>
        </w:rPr>
        <w:t xml:space="preserve"> </w:t>
      </w:r>
      <w:r w:rsidRPr="0076093F">
        <w:rPr>
          <w:sz w:val="24"/>
          <w:szCs w:val="24"/>
        </w:rPr>
        <w:t>арифметики;</w:t>
      </w:r>
    </w:p>
    <w:p w14:paraId="5ABB926B" w14:textId="77777777"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>неопределённость</w:t>
      </w:r>
      <w:r w:rsidRPr="0076093F">
        <w:rPr>
          <w:i/>
          <w:spacing w:val="5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</w:t>
      </w:r>
      <w:r w:rsidRPr="0076093F">
        <w:rPr>
          <w:i/>
          <w:spacing w:val="4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данные</w:t>
      </w:r>
      <w:r w:rsidRPr="0076093F">
        <w:rPr>
          <w:i/>
          <w:spacing w:val="7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2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4"/>
          <w:sz w:val="24"/>
          <w:szCs w:val="24"/>
        </w:rPr>
        <w:t xml:space="preserve"> </w:t>
      </w:r>
      <w:r w:rsidRPr="0076093F">
        <w:rPr>
          <w:sz w:val="24"/>
          <w:szCs w:val="24"/>
        </w:rPr>
        <w:t>охватывают</w:t>
      </w:r>
      <w:r w:rsidRPr="0076093F">
        <w:rPr>
          <w:spacing w:val="5"/>
          <w:sz w:val="24"/>
          <w:szCs w:val="24"/>
        </w:rPr>
        <w:t xml:space="preserve"> </w:t>
      </w:r>
      <w:r w:rsidRPr="0076093F">
        <w:rPr>
          <w:sz w:val="24"/>
          <w:szCs w:val="24"/>
        </w:rPr>
        <w:t>вероятностные</w:t>
      </w:r>
      <w:r w:rsidRPr="0076093F">
        <w:rPr>
          <w:spacing w:val="3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5"/>
          <w:sz w:val="24"/>
          <w:szCs w:val="24"/>
        </w:rPr>
        <w:t xml:space="preserve"> </w:t>
      </w:r>
      <w:r w:rsidRPr="0076093F">
        <w:rPr>
          <w:sz w:val="24"/>
          <w:szCs w:val="24"/>
        </w:rPr>
        <w:t>статистические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явления и зависимости, которые являются предметом изучения статистики и вероятности.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</w:t>
      </w:r>
      <w:r w:rsidRPr="0076093F">
        <w:rPr>
          <w:spacing w:val="25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разрешении</w:t>
      </w:r>
      <w:r w:rsidRPr="0076093F">
        <w:rPr>
          <w:spacing w:val="25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проблем,</w:t>
      </w:r>
      <w:r w:rsidRPr="0076093F">
        <w:rPr>
          <w:spacing w:val="24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предложенных</w:t>
      </w:r>
      <w:r w:rsidRPr="0076093F">
        <w:rPr>
          <w:spacing w:val="26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24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заданиях</w:t>
      </w:r>
      <w:r w:rsidRPr="0076093F">
        <w:rPr>
          <w:spacing w:val="27"/>
          <w:sz w:val="24"/>
          <w:szCs w:val="24"/>
        </w:rPr>
        <w:t xml:space="preserve"> </w:t>
      </w:r>
      <w:r w:rsidRPr="0076093F">
        <w:rPr>
          <w:sz w:val="24"/>
          <w:szCs w:val="24"/>
        </w:rPr>
        <w:t>МГ,</w:t>
      </w:r>
      <w:r w:rsidRPr="0076093F">
        <w:rPr>
          <w:spacing w:val="25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используются</w:t>
      </w:r>
      <w:r w:rsidRPr="0076093F">
        <w:rPr>
          <w:spacing w:val="24"/>
          <w:sz w:val="24"/>
          <w:szCs w:val="24"/>
        </w:rPr>
        <w:t xml:space="preserve"> </w:t>
      </w:r>
      <w:r w:rsidRPr="0076093F">
        <w:rPr>
          <w:sz w:val="24"/>
          <w:szCs w:val="24"/>
        </w:rPr>
        <w:t>группы</w:t>
      </w:r>
      <w:r w:rsidRPr="0076093F">
        <w:rPr>
          <w:spacing w:val="28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умений,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характеризующие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компетентностные</w:t>
      </w:r>
      <w:r w:rsidRPr="0076093F">
        <w:rPr>
          <w:spacing w:val="-4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области,</w:t>
      </w:r>
      <w:r w:rsidRPr="0076093F">
        <w:rPr>
          <w:spacing w:val="-5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которыми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должны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владеть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обучающиеся:</w:t>
      </w:r>
    </w:p>
    <w:p w14:paraId="68ECE9A3" w14:textId="77777777"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Формулирование ситуации математически</w:t>
      </w:r>
      <w:r w:rsidRPr="0076093F">
        <w:rPr>
          <w:sz w:val="24"/>
          <w:szCs w:val="24"/>
        </w:rPr>
        <w:t>: мысленно конструировать ситуацию 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трансформировать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форму,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поддающуюся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обработке,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создавать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модель,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отражающую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особенности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переменные, понимать условия и допущения, облегчающие подход к проблеме или 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решению;</w:t>
      </w:r>
    </w:p>
    <w:p w14:paraId="63CBF917" w14:textId="77777777"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Применение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математических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понятий,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фактов,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процедур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размышления</w:t>
      </w:r>
      <w:r w:rsidRPr="0076093F">
        <w:rPr>
          <w:sz w:val="24"/>
          <w:szCs w:val="24"/>
        </w:rPr>
        <w:t>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воспроизведение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простых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приемов,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процедур;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установление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связей между данными из условия задачи при ее решении, в том числе устанавливать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зависимость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между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данными,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представленными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соседних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столбцах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диаграммы,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целое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частей,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заполнять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таблицу;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анализировать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информацию, представленную в различных формах: текст, таблицы, диаграммы, схемы,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рисунка,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чертежи;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процедуры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размышления: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планировать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ход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задачи;</w:t>
      </w:r>
    </w:p>
    <w:p w14:paraId="231FD042" w14:textId="77777777"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Интерпретирование, использование и оценивание математических результатов</w:t>
      </w:r>
      <w:r w:rsidRPr="0076093F">
        <w:rPr>
          <w:sz w:val="24"/>
          <w:szCs w:val="24"/>
        </w:rPr>
        <w:t>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обобщать информацию и формулировать вывод; анализировать использованные методы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находить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удерживать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условия,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необходимые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интерпретации; проверять истинность утверждений; обосновывать вывод, утверждение,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полученный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результат;</w:t>
      </w:r>
    </w:p>
    <w:p w14:paraId="168532D8" w14:textId="77777777"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Математическое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рассуждение</w:t>
      </w:r>
      <w:r w:rsidRPr="0076093F">
        <w:rPr>
          <w:sz w:val="24"/>
          <w:szCs w:val="24"/>
        </w:rPr>
        <w:t>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план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стратегии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применения его 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разрешения комплексной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проводить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обоснованные рассуждения, обобщение и объяснение полученных результатов в новых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ситуациях; требуется интуиция и творческий подход к выбору соответствующих методов,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разделов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программы,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самостоятельная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алгоритма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действий. </w:t>
      </w:r>
    </w:p>
    <w:p w14:paraId="1CD5B7A1" w14:textId="5B429128" w:rsidR="00D9371A" w:rsidRPr="00D9371A" w:rsidRDefault="00D9371A" w:rsidP="00D9371A">
      <w:pPr>
        <w:pStyle w:val="a8"/>
        <w:jc w:val="center"/>
        <w:rPr>
          <w:b/>
          <w:bCs/>
          <w:i/>
          <w:iCs/>
          <w:sz w:val="24"/>
          <w:szCs w:val="24"/>
        </w:rPr>
      </w:pPr>
      <w:bookmarkStart w:id="1" w:name="_Hlk184035298"/>
      <w:r w:rsidRPr="00D9371A">
        <w:rPr>
          <w:b/>
          <w:bCs/>
          <w:i/>
          <w:iCs/>
          <w:sz w:val="24"/>
          <w:szCs w:val="24"/>
        </w:rPr>
        <w:t xml:space="preserve">Анализ выполнения диагностической работы по математической грамотности в 8-9 классах </w:t>
      </w:r>
    </w:p>
    <w:bookmarkEnd w:id="1"/>
    <w:p w14:paraId="23C789DE" w14:textId="77777777" w:rsidR="00D9371A" w:rsidRPr="00D9371A" w:rsidRDefault="00D9371A" w:rsidP="00D9371A">
      <w:pPr>
        <w:pStyle w:val="a8"/>
        <w:jc w:val="center"/>
        <w:rPr>
          <w:i/>
          <w:i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727E31" w:rsidRPr="00727E31" w14:paraId="0DE8DDE6" w14:textId="77777777" w:rsidTr="00DB1860">
        <w:tc>
          <w:tcPr>
            <w:tcW w:w="2640" w:type="dxa"/>
          </w:tcPr>
          <w:p w14:paraId="35E8C599" w14:textId="77777777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2" w:name="_Hlk184035324"/>
            <w:r w:rsidRPr="00727E3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41" w:type="dxa"/>
          </w:tcPr>
          <w:p w14:paraId="3DF15B6B" w14:textId="77777777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2641" w:type="dxa"/>
          </w:tcPr>
          <w:p w14:paraId="6F4CF3BB" w14:textId="77777777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2641" w:type="dxa"/>
          </w:tcPr>
          <w:p w14:paraId="762F414B" w14:textId="77777777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>Ниже базового</w:t>
            </w:r>
          </w:p>
        </w:tc>
      </w:tr>
      <w:tr w:rsidR="00727E31" w:rsidRPr="00727E31" w14:paraId="748582AF" w14:textId="77777777" w:rsidTr="00DB1860">
        <w:tc>
          <w:tcPr>
            <w:tcW w:w="2640" w:type="dxa"/>
          </w:tcPr>
          <w:p w14:paraId="39957993" w14:textId="77777777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 xml:space="preserve">8 – 67 </w:t>
            </w:r>
            <w:proofErr w:type="spellStart"/>
            <w:r w:rsidRPr="00727E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41" w:type="dxa"/>
          </w:tcPr>
          <w:p w14:paraId="3665DF02" w14:textId="0DB28BF6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43</w:t>
            </w:r>
            <w:r w:rsidRPr="00727E31">
              <w:rPr>
                <w:sz w:val="24"/>
                <w:szCs w:val="24"/>
              </w:rPr>
              <w:t>%</w:t>
            </w:r>
          </w:p>
        </w:tc>
        <w:tc>
          <w:tcPr>
            <w:tcW w:w="2641" w:type="dxa"/>
          </w:tcPr>
          <w:p w14:paraId="7D292B10" w14:textId="1EF9801D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38</w:t>
            </w:r>
            <w:r w:rsidRPr="00727E31">
              <w:rPr>
                <w:sz w:val="24"/>
                <w:szCs w:val="24"/>
              </w:rPr>
              <w:t>%</w:t>
            </w:r>
          </w:p>
        </w:tc>
        <w:tc>
          <w:tcPr>
            <w:tcW w:w="2641" w:type="dxa"/>
          </w:tcPr>
          <w:p w14:paraId="2F65EEC3" w14:textId="0AE54185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</w:t>
            </w:r>
            <w:r w:rsidRPr="00727E31">
              <w:rPr>
                <w:sz w:val="24"/>
                <w:szCs w:val="24"/>
              </w:rPr>
              <w:t>%</w:t>
            </w:r>
          </w:p>
        </w:tc>
      </w:tr>
      <w:tr w:rsidR="00727E31" w:rsidRPr="00727E31" w14:paraId="4842FDFB" w14:textId="77777777" w:rsidTr="00DB1860">
        <w:tc>
          <w:tcPr>
            <w:tcW w:w="2640" w:type="dxa"/>
          </w:tcPr>
          <w:p w14:paraId="40F3573B" w14:textId="685E6A30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lastRenderedPageBreak/>
              <w:t>9 – 7</w:t>
            </w:r>
            <w:r>
              <w:rPr>
                <w:sz w:val="24"/>
                <w:szCs w:val="24"/>
              </w:rPr>
              <w:t>5</w:t>
            </w:r>
            <w:r w:rsidRPr="00727E31">
              <w:rPr>
                <w:sz w:val="24"/>
                <w:szCs w:val="24"/>
              </w:rPr>
              <w:t xml:space="preserve"> </w:t>
            </w:r>
            <w:proofErr w:type="spellStart"/>
            <w:r w:rsidRPr="00727E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41" w:type="dxa"/>
          </w:tcPr>
          <w:p w14:paraId="52663C63" w14:textId="2ED282AF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27E31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32</w:t>
            </w:r>
            <w:r w:rsidRPr="00727E31">
              <w:rPr>
                <w:sz w:val="24"/>
                <w:szCs w:val="24"/>
              </w:rPr>
              <w:t>%</w:t>
            </w:r>
          </w:p>
        </w:tc>
        <w:tc>
          <w:tcPr>
            <w:tcW w:w="2641" w:type="dxa"/>
          </w:tcPr>
          <w:p w14:paraId="37278685" w14:textId="20C8C766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47</w:t>
            </w:r>
            <w:r w:rsidRPr="00727E31">
              <w:rPr>
                <w:sz w:val="24"/>
                <w:szCs w:val="24"/>
              </w:rPr>
              <w:t>%</w:t>
            </w:r>
          </w:p>
        </w:tc>
        <w:tc>
          <w:tcPr>
            <w:tcW w:w="2641" w:type="dxa"/>
          </w:tcPr>
          <w:p w14:paraId="02606D05" w14:textId="4D12D2EC" w:rsidR="00727E31" w:rsidRPr="00727E31" w:rsidRDefault="00727E31" w:rsidP="00727E31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727E31">
              <w:rPr>
                <w:sz w:val="24"/>
                <w:szCs w:val="24"/>
              </w:rPr>
              <w:t>%</w:t>
            </w:r>
          </w:p>
        </w:tc>
      </w:tr>
      <w:bookmarkEnd w:id="2"/>
    </w:tbl>
    <w:p w14:paraId="3842C53C" w14:textId="64CBE0D3" w:rsidR="00B844C1" w:rsidRPr="0076093F" w:rsidRDefault="00B844C1" w:rsidP="00727E31">
      <w:pPr>
        <w:jc w:val="both"/>
        <w:rPr>
          <w:sz w:val="24"/>
          <w:szCs w:val="24"/>
        </w:rPr>
      </w:pPr>
    </w:p>
    <w:p w14:paraId="749553F4" w14:textId="1DE447F1" w:rsidR="001406F6" w:rsidRDefault="00BA0E1A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Из</w:t>
      </w:r>
      <w:r w:rsidR="001406F6" w:rsidRPr="0076093F">
        <w:rPr>
          <w:spacing w:val="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таблицы</w:t>
      </w:r>
      <w:r w:rsidR="001406F6" w:rsidRPr="0076093F">
        <w:rPr>
          <w:spacing w:val="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видно,</w:t>
      </w:r>
      <w:r w:rsidR="001406F6" w:rsidRPr="0076093F">
        <w:rPr>
          <w:spacing w:val="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что</w:t>
      </w:r>
      <w:r w:rsidR="001406F6" w:rsidRPr="0076093F">
        <w:rPr>
          <w:spacing w:val="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высокий</w:t>
      </w:r>
      <w:r w:rsidR="001406F6" w:rsidRPr="0076093F">
        <w:rPr>
          <w:spacing w:val="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и</w:t>
      </w:r>
      <w:r w:rsidR="001406F6" w:rsidRPr="0076093F">
        <w:rPr>
          <w:spacing w:val="1"/>
          <w:sz w:val="24"/>
          <w:szCs w:val="24"/>
        </w:rPr>
        <w:t xml:space="preserve"> </w:t>
      </w:r>
      <w:r w:rsidR="00727E31">
        <w:rPr>
          <w:sz w:val="24"/>
          <w:szCs w:val="24"/>
        </w:rPr>
        <w:t>базовый</w:t>
      </w:r>
      <w:r w:rsidR="001406F6" w:rsidRPr="0076093F">
        <w:rPr>
          <w:spacing w:val="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уровень</w:t>
      </w:r>
      <w:r w:rsidR="001406F6" w:rsidRPr="0076093F">
        <w:rPr>
          <w:spacing w:val="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сформированности</w:t>
      </w:r>
      <w:r w:rsidR="001406F6" w:rsidRPr="0076093F">
        <w:rPr>
          <w:spacing w:val="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математической грамотности показали</w:t>
      </w:r>
      <w:r w:rsidR="001406F6" w:rsidRPr="0076093F">
        <w:rPr>
          <w:spacing w:val="1"/>
          <w:sz w:val="24"/>
          <w:szCs w:val="24"/>
        </w:rPr>
        <w:t xml:space="preserve"> </w:t>
      </w:r>
      <w:r w:rsidR="00727E31">
        <w:rPr>
          <w:sz w:val="24"/>
          <w:szCs w:val="24"/>
        </w:rPr>
        <w:t>81</w:t>
      </w:r>
      <w:r w:rsidR="001406F6" w:rsidRPr="0076093F">
        <w:rPr>
          <w:sz w:val="24"/>
          <w:szCs w:val="24"/>
        </w:rPr>
        <w:t xml:space="preserve">% и </w:t>
      </w:r>
      <w:r w:rsidR="00727E31">
        <w:rPr>
          <w:sz w:val="24"/>
          <w:szCs w:val="24"/>
        </w:rPr>
        <w:t>79</w:t>
      </w:r>
      <w:r w:rsidR="001406F6" w:rsidRPr="0076093F">
        <w:rPr>
          <w:sz w:val="24"/>
          <w:szCs w:val="24"/>
        </w:rPr>
        <w:t xml:space="preserve"> % соответственно . </w:t>
      </w:r>
      <w:r w:rsidR="001406F6" w:rsidRPr="005531AD">
        <w:rPr>
          <w:sz w:val="24"/>
          <w:szCs w:val="24"/>
        </w:rPr>
        <w:t>Низкий</w:t>
      </w:r>
      <w:r w:rsidR="001406F6" w:rsidRPr="005531AD">
        <w:rPr>
          <w:spacing w:val="1"/>
          <w:sz w:val="24"/>
          <w:szCs w:val="24"/>
        </w:rPr>
        <w:t xml:space="preserve"> </w:t>
      </w:r>
      <w:r w:rsidR="00727E31">
        <w:rPr>
          <w:sz w:val="24"/>
          <w:szCs w:val="24"/>
        </w:rPr>
        <w:t>базового</w:t>
      </w:r>
      <w:r w:rsidR="001406F6" w:rsidRPr="0076093F">
        <w:rPr>
          <w:spacing w:val="-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показали</w:t>
      </w:r>
      <w:r w:rsidR="001406F6" w:rsidRPr="0076093F">
        <w:rPr>
          <w:spacing w:val="3"/>
          <w:sz w:val="24"/>
          <w:szCs w:val="24"/>
        </w:rPr>
        <w:t xml:space="preserve"> </w:t>
      </w:r>
      <w:r w:rsidR="00727E31">
        <w:rPr>
          <w:sz w:val="24"/>
          <w:szCs w:val="24"/>
        </w:rPr>
        <w:t>19</w:t>
      </w:r>
      <w:r w:rsidR="001406F6" w:rsidRPr="0076093F">
        <w:rPr>
          <w:sz w:val="24"/>
          <w:szCs w:val="24"/>
        </w:rPr>
        <w:t>%</w:t>
      </w:r>
      <w:r w:rsidR="001406F6" w:rsidRPr="0076093F">
        <w:rPr>
          <w:spacing w:val="-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и</w:t>
      </w:r>
      <w:r w:rsidR="001406F6" w:rsidRPr="0076093F">
        <w:rPr>
          <w:spacing w:val="1"/>
          <w:sz w:val="24"/>
          <w:szCs w:val="24"/>
        </w:rPr>
        <w:t xml:space="preserve"> </w:t>
      </w:r>
      <w:r w:rsidR="00727E31">
        <w:rPr>
          <w:sz w:val="24"/>
          <w:szCs w:val="24"/>
        </w:rPr>
        <w:t>21</w:t>
      </w:r>
      <w:r w:rsidR="001406F6" w:rsidRPr="0076093F">
        <w:rPr>
          <w:sz w:val="24"/>
          <w:szCs w:val="24"/>
        </w:rPr>
        <w:t xml:space="preserve"> %</w:t>
      </w:r>
      <w:r w:rsidR="001406F6" w:rsidRPr="0076093F">
        <w:rPr>
          <w:spacing w:val="-1"/>
          <w:sz w:val="24"/>
          <w:szCs w:val="24"/>
        </w:rPr>
        <w:t xml:space="preserve"> </w:t>
      </w:r>
      <w:r w:rsidR="001406F6" w:rsidRPr="0076093F">
        <w:rPr>
          <w:sz w:val="24"/>
          <w:szCs w:val="24"/>
        </w:rPr>
        <w:t>соответственно.</w:t>
      </w:r>
    </w:p>
    <w:p w14:paraId="59A8B653" w14:textId="77777777" w:rsidR="00746DF3" w:rsidRPr="0076093F" w:rsidRDefault="00746DF3" w:rsidP="00746DF3">
      <w:pPr>
        <w:pStyle w:val="a8"/>
        <w:jc w:val="both"/>
        <w:rPr>
          <w:sz w:val="24"/>
          <w:szCs w:val="24"/>
        </w:rPr>
      </w:pPr>
    </w:p>
    <w:p w14:paraId="1FC2AA95" w14:textId="46F55261"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Обучающиеся,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показавшие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ни</w:t>
      </w:r>
      <w:r w:rsidR="00727E31">
        <w:rPr>
          <w:sz w:val="24"/>
          <w:szCs w:val="24"/>
        </w:rPr>
        <w:t xml:space="preserve">же базового </w:t>
      </w:r>
      <w:r w:rsidRPr="0076093F">
        <w:rPr>
          <w:sz w:val="24"/>
          <w:szCs w:val="24"/>
        </w:rPr>
        <w:t>уровн</w:t>
      </w:r>
      <w:r w:rsidR="00727E31">
        <w:rPr>
          <w:sz w:val="24"/>
          <w:szCs w:val="24"/>
        </w:rPr>
        <w:t>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сформированности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правило,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имеют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ограниченные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которые они </w:t>
      </w:r>
      <w:r w:rsidR="00243D57" w:rsidRPr="0076093F">
        <w:rPr>
          <w:sz w:val="24"/>
          <w:szCs w:val="24"/>
        </w:rPr>
        <w:t xml:space="preserve">могут </w:t>
      </w:r>
      <w:r w:rsidRPr="0076093F">
        <w:rPr>
          <w:sz w:val="24"/>
          <w:szCs w:val="24"/>
        </w:rPr>
        <w:t>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14:paraId="49042784" w14:textId="58B06139" w:rsidR="00746DF3" w:rsidRPr="00D9371A" w:rsidRDefault="00746DF3" w:rsidP="00746DF3">
      <w:pPr>
        <w:pStyle w:val="a8"/>
        <w:jc w:val="center"/>
        <w:rPr>
          <w:b/>
          <w:bCs/>
          <w:i/>
          <w:iCs/>
          <w:sz w:val="24"/>
          <w:szCs w:val="24"/>
        </w:rPr>
      </w:pPr>
      <w:r w:rsidRPr="00D9371A">
        <w:rPr>
          <w:b/>
          <w:bCs/>
          <w:i/>
          <w:iCs/>
          <w:sz w:val="24"/>
          <w:szCs w:val="24"/>
        </w:rPr>
        <w:t xml:space="preserve">Анализ выполнения диагностической работы по </w:t>
      </w:r>
      <w:r>
        <w:rPr>
          <w:b/>
          <w:bCs/>
          <w:i/>
          <w:iCs/>
          <w:sz w:val="24"/>
          <w:szCs w:val="24"/>
        </w:rPr>
        <w:t>финансово</w:t>
      </w:r>
      <w:r w:rsidRPr="00D9371A">
        <w:rPr>
          <w:b/>
          <w:bCs/>
          <w:i/>
          <w:iCs/>
          <w:sz w:val="24"/>
          <w:szCs w:val="24"/>
        </w:rPr>
        <w:t xml:space="preserve">й грамотности в </w:t>
      </w:r>
      <w:r>
        <w:rPr>
          <w:b/>
          <w:bCs/>
          <w:i/>
          <w:iCs/>
          <w:sz w:val="24"/>
          <w:szCs w:val="24"/>
        </w:rPr>
        <w:t>7</w:t>
      </w:r>
      <w:r w:rsidRPr="00D9371A">
        <w:rPr>
          <w:b/>
          <w:bCs/>
          <w:i/>
          <w:iCs/>
          <w:sz w:val="24"/>
          <w:szCs w:val="24"/>
        </w:rPr>
        <w:t xml:space="preserve">-9 классах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746DF3" w:rsidRPr="00727E31" w14:paraId="5A022B6A" w14:textId="77777777" w:rsidTr="00DB1860">
        <w:tc>
          <w:tcPr>
            <w:tcW w:w="2640" w:type="dxa"/>
          </w:tcPr>
          <w:p w14:paraId="55831DF1" w14:textId="77777777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41" w:type="dxa"/>
          </w:tcPr>
          <w:p w14:paraId="22209D2A" w14:textId="77777777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2641" w:type="dxa"/>
          </w:tcPr>
          <w:p w14:paraId="583A1C56" w14:textId="77777777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2641" w:type="dxa"/>
          </w:tcPr>
          <w:p w14:paraId="485E0567" w14:textId="77777777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>Ниже базового</w:t>
            </w:r>
          </w:p>
        </w:tc>
      </w:tr>
      <w:tr w:rsidR="00746DF3" w:rsidRPr="00727E31" w14:paraId="05DB5002" w14:textId="77777777" w:rsidTr="00DB1860">
        <w:tc>
          <w:tcPr>
            <w:tcW w:w="2640" w:type="dxa"/>
          </w:tcPr>
          <w:p w14:paraId="6477EA08" w14:textId="607C2314" w:rsidR="00746DF3" w:rsidRPr="00727E31" w:rsidRDefault="00746DF3" w:rsidP="00DB18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7- 63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41" w:type="dxa"/>
          </w:tcPr>
          <w:p w14:paraId="675A1B8E" w14:textId="31ED5C4D" w:rsidR="00746DF3" w:rsidRPr="00727E31" w:rsidRDefault="00746DF3" w:rsidP="00DB18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30%</w:t>
            </w:r>
          </w:p>
        </w:tc>
        <w:tc>
          <w:tcPr>
            <w:tcW w:w="2641" w:type="dxa"/>
          </w:tcPr>
          <w:p w14:paraId="06E010F3" w14:textId="2AECD037" w:rsidR="00746DF3" w:rsidRPr="00727E31" w:rsidRDefault="00746DF3" w:rsidP="00DB18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29%</w:t>
            </w:r>
          </w:p>
        </w:tc>
        <w:tc>
          <w:tcPr>
            <w:tcW w:w="2641" w:type="dxa"/>
          </w:tcPr>
          <w:p w14:paraId="5CF6DF24" w14:textId="3DA9B2C1" w:rsidR="00746DF3" w:rsidRPr="00727E31" w:rsidRDefault="00746DF3" w:rsidP="00DB18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– 41%</w:t>
            </w:r>
          </w:p>
        </w:tc>
      </w:tr>
      <w:tr w:rsidR="00746DF3" w:rsidRPr="00727E31" w14:paraId="1AEC95AF" w14:textId="77777777" w:rsidTr="00DB1860">
        <w:tc>
          <w:tcPr>
            <w:tcW w:w="2640" w:type="dxa"/>
          </w:tcPr>
          <w:p w14:paraId="20486A09" w14:textId="02B6E427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 xml:space="preserve">8 – </w:t>
            </w:r>
            <w:r>
              <w:rPr>
                <w:sz w:val="24"/>
                <w:szCs w:val="24"/>
              </w:rPr>
              <w:t>53</w:t>
            </w:r>
            <w:r w:rsidRPr="00727E31">
              <w:rPr>
                <w:sz w:val="24"/>
                <w:szCs w:val="24"/>
              </w:rPr>
              <w:t xml:space="preserve"> </w:t>
            </w:r>
            <w:proofErr w:type="spellStart"/>
            <w:r w:rsidRPr="00727E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41" w:type="dxa"/>
          </w:tcPr>
          <w:p w14:paraId="15189DA9" w14:textId="35F6983C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 w:rsidRPr="00727E31">
              <w:rPr>
                <w:sz w:val="24"/>
                <w:szCs w:val="24"/>
              </w:rPr>
              <w:t>%</w:t>
            </w:r>
          </w:p>
        </w:tc>
        <w:tc>
          <w:tcPr>
            <w:tcW w:w="2641" w:type="dxa"/>
          </w:tcPr>
          <w:p w14:paraId="6C650D52" w14:textId="5A942B65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70</w:t>
            </w:r>
            <w:r w:rsidRPr="00727E31">
              <w:rPr>
                <w:sz w:val="24"/>
                <w:szCs w:val="24"/>
              </w:rPr>
              <w:t>%</w:t>
            </w:r>
          </w:p>
        </w:tc>
        <w:tc>
          <w:tcPr>
            <w:tcW w:w="2641" w:type="dxa"/>
          </w:tcPr>
          <w:p w14:paraId="7BBCF414" w14:textId="4283F224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24</w:t>
            </w:r>
            <w:r w:rsidRPr="00727E31">
              <w:rPr>
                <w:sz w:val="24"/>
                <w:szCs w:val="24"/>
              </w:rPr>
              <w:t>%</w:t>
            </w:r>
          </w:p>
        </w:tc>
      </w:tr>
      <w:tr w:rsidR="00746DF3" w:rsidRPr="00727E31" w14:paraId="24E3F7E6" w14:textId="77777777" w:rsidTr="00DB1860">
        <w:tc>
          <w:tcPr>
            <w:tcW w:w="2640" w:type="dxa"/>
          </w:tcPr>
          <w:p w14:paraId="01371C24" w14:textId="5F15B3A7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27E31">
              <w:rPr>
                <w:sz w:val="24"/>
                <w:szCs w:val="24"/>
              </w:rPr>
              <w:t xml:space="preserve">9 – </w:t>
            </w:r>
            <w:r>
              <w:rPr>
                <w:sz w:val="24"/>
                <w:szCs w:val="24"/>
              </w:rPr>
              <w:t>64</w:t>
            </w:r>
            <w:r w:rsidRPr="00727E31">
              <w:rPr>
                <w:sz w:val="24"/>
                <w:szCs w:val="24"/>
              </w:rPr>
              <w:t xml:space="preserve"> </w:t>
            </w:r>
            <w:proofErr w:type="spellStart"/>
            <w:r w:rsidRPr="00727E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41" w:type="dxa"/>
          </w:tcPr>
          <w:p w14:paraId="3A3F4215" w14:textId="73F1ABE2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17%</w:t>
            </w:r>
          </w:p>
        </w:tc>
        <w:tc>
          <w:tcPr>
            <w:tcW w:w="2641" w:type="dxa"/>
          </w:tcPr>
          <w:p w14:paraId="27D6F187" w14:textId="4224EA5C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55</w:t>
            </w:r>
            <w:r w:rsidRPr="00727E31">
              <w:rPr>
                <w:sz w:val="24"/>
                <w:szCs w:val="24"/>
              </w:rPr>
              <w:t>%</w:t>
            </w:r>
          </w:p>
        </w:tc>
        <w:tc>
          <w:tcPr>
            <w:tcW w:w="2641" w:type="dxa"/>
          </w:tcPr>
          <w:p w14:paraId="7BFC9B6F" w14:textId="2C163C99" w:rsidR="00746DF3" w:rsidRPr="00727E31" w:rsidRDefault="00746DF3" w:rsidP="00DB1860">
            <w:pPr>
              <w:pStyle w:val="a8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27E3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727E31">
              <w:rPr>
                <w:sz w:val="24"/>
                <w:szCs w:val="24"/>
              </w:rPr>
              <w:t>%</w:t>
            </w:r>
          </w:p>
        </w:tc>
      </w:tr>
    </w:tbl>
    <w:p w14:paraId="752C68FD" w14:textId="77777777" w:rsidR="00746DF3" w:rsidRDefault="00746DF3" w:rsidP="00680FC3">
      <w:pPr>
        <w:jc w:val="both"/>
        <w:rPr>
          <w:b/>
          <w:sz w:val="24"/>
          <w:szCs w:val="24"/>
        </w:rPr>
      </w:pPr>
    </w:p>
    <w:p w14:paraId="0A16E22F" w14:textId="38677CD2" w:rsidR="00680FC3" w:rsidRPr="008904AA" w:rsidRDefault="00680FC3" w:rsidP="00680F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14:paraId="2AEFE690" w14:textId="425B6441" w:rsidR="005531AD" w:rsidRDefault="00680FC3" w:rsidP="005531AD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F7A37">
        <w:rPr>
          <w:rFonts w:ascii="Times New Roman" w:hAnsi="Times New Roman" w:cs="Times New Roman"/>
        </w:rPr>
        <w:t>1. Больш</w:t>
      </w:r>
      <w:r w:rsidR="009F63B0">
        <w:rPr>
          <w:rFonts w:ascii="Times New Roman" w:hAnsi="Times New Roman" w:cs="Times New Roman"/>
        </w:rPr>
        <w:t>ой процент</w:t>
      </w:r>
      <w:r w:rsidRPr="00EF7A37">
        <w:rPr>
          <w:rFonts w:ascii="Times New Roman" w:hAnsi="Times New Roman" w:cs="Times New Roman"/>
        </w:rPr>
        <w:t xml:space="preserve"> обучающихся </w:t>
      </w:r>
      <w:r w:rsidR="009F63B0">
        <w:rPr>
          <w:rFonts w:ascii="Times New Roman" w:hAnsi="Times New Roman" w:cs="Times New Roman"/>
        </w:rPr>
        <w:t>7,</w:t>
      </w:r>
      <w:r w:rsidRPr="00EF7A37">
        <w:rPr>
          <w:rFonts w:ascii="Times New Roman" w:hAnsi="Times New Roman" w:cs="Times New Roman"/>
        </w:rPr>
        <w:t>8,9 классов слабо владеют компетенциями математической грамотности</w:t>
      </w:r>
      <w:r w:rsidR="009F63B0">
        <w:rPr>
          <w:rFonts w:ascii="Times New Roman" w:hAnsi="Times New Roman" w:cs="Times New Roman"/>
        </w:rPr>
        <w:t xml:space="preserve"> или финансовой грамотностями</w:t>
      </w:r>
      <w:r w:rsidRPr="00EF7A37">
        <w:rPr>
          <w:rFonts w:ascii="Times New Roman" w:hAnsi="Times New Roman" w:cs="Times New Roman"/>
        </w:rPr>
        <w:t>, затрудняются проводить математические рассуждения и формулировать, применять, интерпретировать математику для решения проблем в разнообразных ситуациях, близких к реальным.</w:t>
      </w:r>
    </w:p>
    <w:p w14:paraId="506CF2B6" w14:textId="77777777" w:rsidR="00680FC3" w:rsidRPr="005531AD" w:rsidRDefault="00680FC3" w:rsidP="005531AD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</w:t>
      </w:r>
      <w:r w:rsidRPr="008904AA">
        <w:rPr>
          <w:rFonts w:ascii="Times New Roman" w:hAnsi="Times New Roman"/>
        </w:rPr>
        <w:t>. Результаты выполнения диагностической работы показывают, что наиболее  успешно учащиеся</w:t>
      </w:r>
      <w:r>
        <w:rPr>
          <w:rFonts w:ascii="Times New Roman" w:hAnsi="Times New Roman"/>
        </w:rPr>
        <w:t xml:space="preserve"> 8 класса</w:t>
      </w:r>
      <w:r w:rsidRPr="008904AA">
        <w:rPr>
          <w:rFonts w:ascii="Times New Roman" w:hAnsi="Times New Roman"/>
        </w:rPr>
        <w:t xml:space="preserve"> справляются с заданиями</w:t>
      </w:r>
      <w:r>
        <w:rPr>
          <w:rFonts w:ascii="Times New Roman" w:hAnsi="Times New Roman"/>
        </w:rPr>
        <w:t xml:space="preserve"> с</w:t>
      </w:r>
      <w:r w:rsidRPr="004947D1">
        <w:rPr>
          <w:rFonts w:ascii="Times New Roman" w:hAnsi="Times New Roman"/>
        </w:rPr>
        <w:t>оставлять выражения по условию, выполнять вычисления с десятичными дробями</w:t>
      </w:r>
      <w:r>
        <w:rPr>
          <w:rFonts w:ascii="Times New Roman" w:hAnsi="Times New Roman"/>
        </w:rPr>
        <w:t>,</w:t>
      </w:r>
      <w:r w:rsidRPr="001070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4947D1">
        <w:rPr>
          <w:rFonts w:ascii="Times New Roman" w:hAnsi="Times New Roman"/>
        </w:rPr>
        <w:t>оставлять формулу</w:t>
      </w:r>
      <w:r>
        <w:rPr>
          <w:rFonts w:ascii="Times New Roman" w:hAnsi="Times New Roman"/>
        </w:rPr>
        <w:t>; учащиеся 9 класса-</w:t>
      </w:r>
      <w:r w:rsidRPr="001070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</w:t>
      </w:r>
      <w:r w:rsidRPr="00FB38F1">
        <w:rPr>
          <w:rFonts w:ascii="Times New Roman" w:hAnsi="Times New Roman"/>
        </w:rPr>
        <w:t>итать данные, п</w:t>
      </w:r>
      <w:r>
        <w:rPr>
          <w:rFonts w:ascii="Times New Roman" w:hAnsi="Times New Roman"/>
        </w:rPr>
        <w:t>редставленные в таблице, тексте,</w:t>
      </w:r>
      <w:r w:rsidRPr="00FB38F1">
        <w:rPr>
          <w:rFonts w:ascii="Times New Roman" w:hAnsi="Times New Roman"/>
        </w:rPr>
        <w:t xml:space="preserve"> сравнивать величины, выполнять вычисления с натуральными числами</w:t>
      </w:r>
      <w:r>
        <w:rPr>
          <w:rFonts w:ascii="Times New Roman" w:hAnsi="Times New Roman"/>
        </w:rPr>
        <w:t>, п</w:t>
      </w:r>
      <w:r w:rsidRPr="00FB38F1">
        <w:rPr>
          <w:rFonts w:ascii="Times New Roman" w:hAnsi="Times New Roman"/>
        </w:rPr>
        <w:t xml:space="preserve">рименять формулу суммы первых </w:t>
      </w:r>
      <w:r w:rsidRPr="00FB38F1">
        <w:rPr>
          <w:rFonts w:ascii="Times New Roman" w:hAnsi="Times New Roman"/>
          <w:i/>
        </w:rPr>
        <w:t xml:space="preserve">n </w:t>
      </w:r>
      <w:r w:rsidRPr="00FB38F1">
        <w:rPr>
          <w:rFonts w:ascii="Times New Roman" w:hAnsi="Times New Roman"/>
        </w:rPr>
        <w:t>членов арифметической прогрессии</w:t>
      </w:r>
      <w:r>
        <w:rPr>
          <w:rFonts w:ascii="Times New Roman" w:hAnsi="Times New Roman"/>
        </w:rPr>
        <w:t>.</w:t>
      </w:r>
    </w:p>
    <w:p w14:paraId="7EA80622" w14:textId="77777777" w:rsidR="00680FC3" w:rsidRDefault="00680FC3" w:rsidP="00680FC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8904AA">
        <w:rPr>
          <w:sz w:val="24"/>
          <w:szCs w:val="24"/>
        </w:rPr>
        <w:t>. По итогам диагностики отмечаются дефициты</w:t>
      </w:r>
      <w:r>
        <w:rPr>
          <w:sz w:val="24"/>
          <w:szCs w:val="24"/>
        </w:rPr>
        <w:t xml:space="preserve"> в 8 классе</w:t>
      </w:r>
      <w:r w:rsidRPr="008904AA">
        <w:rPr>
          <w:sz w:val="24"/>
          <w:szCs w:val="24"/>
        </w:rPr>
        <w:t xml:space="preserve"> в выпо</w:t>
      </w:r>
      <w:r>
        <w:rPr>
          <w:sz w:val="24"/>
          <w:szCs w:val="24"/>
        </w:rPr>
        <w:t xml:space="preserve">лнении заданий, требующих </w:t>
      </w:r>
      <w:r w:rsidRPr="004947D1">
        <w:rPr>
          <w:sz w:val="24"/>
          <w:szCs w:val="24"/>
        </w:rPr>
        <w:t>переформулировать заданные условия</w:t>
      </w:r>
      <w:r>
        <w:rPr>
          <w:sz w:val="24"/>
          <w:szCs w:val="24"/>
        </w:rPr>
        <w:t>;</w:t>
      </w:r>
      <w:r w:rsidRPr="007029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умение п</w:t>
      </w:r>
      <w:r w:rsidRPr="004947D1">
        <w:rPr>
          <w:color w:val="000000"/>
          <w:sz w:val="24"/>
          <w:szCs w:val="24"/>
        </w:rPr>
        <w:t>рим</w:t>
      </w:r>
      <w:r>
        <w:rPr>
          <w:color w:val="000000"/>
          <w:sz w:val="24"/>
          <w:szCs w:val="24"/>
        </w:rPr>
        <w:t>енять тригонометрию</w:t>
      </w:r>
      <w:r w:rsidRPr="004947D1">
        <w:rPr>
          <w:color w:val="000000"/>
          <w:sz w:val="24"/>
          <w:szCs w:val="24"/>
        </w:rPr>
        <w:t>, свойства прямоугольного треугольника, свойства углов при параллельных прямых</w:t>
      </w:r>
      <w:r>
        <w:rPr>
          <w:color w:val="000000"/>
          <w:sz w:val="24"/>
          <w:szCs w:val="24"/>
        </w:rPr>
        <w:t xml:space="preserve">; </w:t>
      </w:r>
      <w:r>
        <w:rPr>
          <w:sz w:val="24"/>
          <w:szCs w:val="24"/>
        </w:rPr>
        <w:t>с</w:t>
      </w:r>
      <w:r w:rsidRPr="004947D1">
        <w:rPr>
          <w:sz w:val="24"/>
          <w:szCs w:val="24"/>
        </w:rPr>
        <w:t>равнивать величины (во сколько раз, на сколько %)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9 классе</w:t>
      </w:r>
      <w:r w:rsidR="005531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Pr="007029B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FB38F1">
        <w:rPr>
          <w:sz w:val="24"/>
          <w:szCs w:val="24"/>
        </w:rPr>
        <w:t>ычислять вероятность случайного события с использованием основных формул</w:t>
      </w:r>
      <w:r>
        <w:rPr>
          <w:sz w:val="24"/>
          <w:szCs w:val="24"/>
        </w:rPr>
        <w:t>;</w:t>
      </w:r>
      <w:r w:rsidRPr="00EF7A3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B38F1">
        <w:rPr>
          <w:sz w:val="24"/>
          <w:szCs w:val="24"/>
        </w:rPr>
        <w:t>аспознавать знакомые геометрические фигуры в реальной конструкции, описывать элементы реальной конструкции на языке геометрии</w:t>
      </w:r>
      <w:r>
        <w:rPr>
          <w:sz w:val="24"/>
          <w:szCs w:val="24"/>
        </w:rPr>
        <w:t>; и</w:t>
      </w:r>
      <w:r w:rsidRPr="00FB38F1">
        <w:rPr>
          <w:sz w:val="24"/>
          <w:szCs w:val="24"/>
        </w:rPr>
        <w:t>спользовать подобие треугольников, теорему Пифагора или тригонометрию для вычисления длин отрезков</w:t>
      </w:r>
      <w:r>
        <w:rPr>
          <w:sz w:val="24"/>
          <w:szCs w:val="24"/>
        </w:rPr>
        <w:t>; п</w:t>
      </w:r>
      <w:r w:rsidRPr="00FB38F1">
        <w:rPr>
          <w:sz w:val="24"/>
          <w:szCs w:val="24"/>
        </w:rPr>
        <w:t>рименять свойства чисел, делимость нацело</w:t>
      </w:r>
      <w:r>
        <w:rPr>
          <w:sz w:val="24"/>
          <w:szCs w:val="24"/>
        </w:rPr>
        <w:t>.</w:t>
      </w:r>
    </w:p>
    <w:p w14:paraId="6414D148" w14:textId="59053D93" w:rsidR="00243D57" w:rsidRDefault="00680FC3" w:rsidP="00EB5F65"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 целью устранения выявленных дефицитов необходимо на уроках математики</w:t>
      </w:r>
      <w:r w:rsidRPr="008904AA">
        <w:rPr>
          <w:rFonts w:ascii="Times New Roman" w:hAnsi="Times New Roman"/>
          <w:sz w:val="24"/>
          <w:szCs w:val="24"/>
        </w:rPr>
        <w:t xml:space="preserve"> больше давать заданий, направленных</w:t>
      </w:r>
      <w:r>
        <w:rPr>
          <w:rFonts w:ascii="Times New Roman" w:hAnsi="Times New Roman"/>
          <w:sz w:val="24"/>
          <w:szCs w:val="24"/>
        </w:rPr>
        <w:t xml:space="preserve"> на развитие математической грамотности. </w:t>
      </w:r>
    </w:p>
    <w:p w14:paraId="39181615" w14:textId="77777777" w:rsidR="00EB5F65" w:rsidRPr="00EB5F65" w:rsidRDefault="00EB5F65" w:rsidP="00EB5F65"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AD97F8" w14:textId="77777777" w:rsidR="00243D57" w:rsidRPr="00AC3327" w:rsidRDefault="00243D57" w:rsidP="00AC3327">
      <w:pPr>
        <w:pStyle w:val="a8"/>
        <w:ind w:firstLine="720"/>
        <w:jc w:val="both"/>
        <w:rPr>
          <w:b/>
          <w:i/>
          <w:sz w:val="24"/>
          <w:szCs w:val="24"/>
        </w:rPr>
      </w:pPr>
      <w:r w:rsidRPr="00AC3327">
        <w:rPr>
          <w:b/>
          <w:i/>
          <w:sz w:val="24"/>
          <w:szCs w:val="24"/>
        </w:rPr>
        <w:t>Руководителям</w:t>
      </w:r>
      <w:r w:rsidRPr="00AC3327">
        <w:rPr>
          <w:b/>
          <w:i/>
          <w:spacing w:val="-3"/>
          <w:sz w:val="24"/>
          <w:szCs w:val="24"/>
        </w:rPr>
        <w:t xml:space="preserve"> </w:t>
      </w:r>
      <w:r w:rsidRPr="00AC3327">
        <w:rPr>
          <w:b/>
          <w:i/>
          <w:sz w:val="24"/>
          <w:szCs w:val="24"/>
        </w:rPr>
        <w:t>ШМО:</w:t>
      </w:r>
    </w:p>
    <w:p w14:paraId="57ABAC48" w14:textId="624051C4" w:rsidR="00243D57" w:rsidRPr="0076093F" w:rsidRDefault="009F18C2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43D57" w:rsidRPr="0076093F">
        <w:rPr>
          <w:sz w:val="24"/>
          <w:szCs w:val="24"/>
        </w:rPr>
        <w:t>роанализировать</w:t>
      </w:r>
      <w:r w:rsidR="00243D57" w:rsidRPr="0076093F">
        <w:rPr>
          <w:spacing w:val="10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результаты</w:t>
      </w:r>
      <w:r w:rsidR="00243D57" w:rsidRPr="0076093F">
        <w:rPr>
          <w:spacing w:val="9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проведения</w:t>
      </w:r>
      <w:r w:rsidR="00243D57" w:rsidRPr="0076093F">
        <w:rPr>
          <w:spacing w:val="9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работ</w:t>
      </w:r>
      <w:r w:rsidR="00243D57" w:rsidRPr="0076093F">
        <w:rPr>
          <w:spacing w:val="9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функциональной</w:t>
      </w:r>
      <w:r w:rsidR="00243D57" w:rsidRPr="0076093F">
        <w:rPr>
          <w:spacing w:val="10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грамотности</w:t>
      </w:r>
      <w:r w:rsidR="004E01D7" w:rsidRPr="0076093F">
        <w:rPr>
          <w:sz w:val="24"/>
          <w:szCs w:val="24"/>
        </w:rPr>
        <w:t xml:space="preserve"> </w:t>
      </w:r>
    </w:p>
    <w:p w14:paraId="5CBE6B70" w14:textId="77777777" w:rsidR="00243D57" w:rsidRPr="0076093F" w:rsidRDefault="009F18C2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43D57" w:rsidRPr="0076093F">
        <w:rPr>
          <w:sz w:val="24"/>
          <w:szCs w:val="24"/>
        </w:rPr>
        <w:t xml:space="preserve">апланировать  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 xml:space="preserve">систематическую  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 xml:space="preserve">работу  </w:t>
      </w:r>
      <w:r w:rsidR="00243D57" w:rsidRPr="0076093F">
        <w:rPr>
          <w:spacing w:val="1"/>
          <w:sz w:val="24"/>
          <w:szCs w:val="24"/>
        </w:rPr>
        <w:t xml:space="preserve"> </w:t>
      </w:r>
      <w:r w:rsidR="007111F7" w:rsidRPr="0076093F">
        <w:rPr>
          <w:sz w:val="24"/>
          <w:szCs w:val="24"/>
        </w:rPr>
        <w:t xml:space="preserve">с </w:t>
      </w:r>
      <w:r w:rsidR="00243D57" w:rsidRPr="0076093F">
        <w:rPr>
          <w:sz w:val="24"/>
          <w:szCs w:val="24"/>
        </w:rPr>
        <w:t>банком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заданий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развитию</w:t>
      </w:r>
      <w:r w:rsidR="00243D57" w:rsidRPr="0076093F">
        <w:rPr>
          <w:spacing w:val="-5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функциональной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грамотности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на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платформах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РЭШ,</w:t>
      </w:r>
      <w:r w:rsidR="00243D57" w:rsidRPr="0076093F">
        <w:rPr>
          <w:spacing w:val="-1"/>
          <w:sz w:val="24"/>
          <w:szCs w:val="24"/>
        </w:rPr>
        <w:t xml:space="preserve"> </w:t>
      </w:r>
      <w:proofErr w:type="spellStart"/>
      <w:r w:rsidR="00243D57" w:rsidRPr="0076093F">
        <w:rPr>
          <w:sz w:val="24"/>
          <w:szCs w:val="24"/>
        </w:rPr>
        <w:t>Учи.ру</w:t>
      </w:r>
      <w:proofErr w:type="spellEnd"/>
      <w:r w:rsidR="00243D57" w:rsidRPr="0076093F">
        <w:rPr>
          <w:sz w:val="24"/>
          <w:szCs w:val="24"/>
        </w:rPr>
        <w:t>,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ФИПИ.</w:t>
      </w:r>
    </w:p>
    <w:p w14:paraId="102C8547" w14:textId="77777777" w:rsidR="00243D57" w:rsidRDefault="00243D57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76093F">
        <w:rPr>
          <w:sz w:val="24"/>
          <w:szCs w:val="24"/>
        </w:rPr>
        <w:t>Учителям-предметникам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развитию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читательских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компетенций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всех</w:t>
      </w:r>
      <w:r w:rsidRPr="0076093F">
        <w:rPr>
          <w:spacing w:val="3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уроках</w:t>
      </w:r>
      <w:r w:rsidRPr="0076093F">
        <w:rPr>
          <w:spacing w:val="2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течение учебного года.</w:t>
      </w:r>
    </w:p>
    <w:p w14:paraId="1701A340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Ввести в практику преподавания отдельных предметов задания, методы и приемы, способствующие формированию функциональной грамотности.</w:t>
      </w:r>
    </w:p>
    <w:p w14:paraId="34E09967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Проанализировать причины неуспешного выполнения отдельных групп заданий и организовать коррекционную работу по ликвидации выявленных проблем, а также по их предупреждению.</w:t>
      </w:r>
    </w:p>
    <w:p w14:paraId="2769E561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Использовать полученные данные для организации работы на уроке, во внеурочной деятельности, во время внеклассных мероприятий, классных часов, при распределении обязанностей в классе и т. д.</w:t>
      </w:r>
    </w:p>
    <w:p w14:paraId="24916F5D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 xml:space="preserve">Использовать потенциал современных образовательных технологий, отдельных методик, приемов и стратегий, формирующих метапредметные результаты и способствующих </w:t>
      </w:r>
      <w:r w:rsidRPr="009F18C2">
        <w:rPr>
          <w:color w:val="000000"/>
          <w:sz w:val="24"/>
          <w:szCs w:val="24"/>
        </w:rPr>
        <w:lastRenderedPageBreak/>
        <w:t>развитию функциональной грамотности.</w:t>
      </w:r>
    </w:p>
    <w:p w14:paraId="7A6A144E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Обратить внимание на организацию проектной деятельности обучающихся с позиции формирования различных видов функциональной грамотности.</w:t>
      </w:r>
    </w:p>
    <w:p w14:paraId="5299E627" w14:textId="77777777" w:rsidR="00243D57" w:rsidRPr="0076093F" w:rsidRDefault="00243D57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76093F">
        <w:rPr>
          <w:sz w:val="24"/>
          <w:szCs w:val="24"/>
        </w:rPr>
        <w:t>Заместителям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директора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учебной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воспитательной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осуществлять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контроль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включением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развитию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ходе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осуществления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контрольно-инспекционной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деятельности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течение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учебного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года.</w:t>
      </w:r>
    </w:p>
    <w:p w14:paraId="751F3CB5" w14:textId="77777777" w:rsidR="009F18C2" w:rsidRDefault="009F18C2" w:rsidP="009F18C2">
      <w:pPr>
        <w:pStyle w:val="a4"/>
        <w:spacing w:line="360" w:lineRule="auto"/>
        <w:ind w:left="720" w:firstLine="0"/>
        <w:rPr>
          <w:b/>
          <w:color w:val="000000"/>
          <w:sz w:val="24"/>
          <w:szCs w:val="24"/>
        </w:rPr>
      </w:pPr>
    </w:p>
    <w:p w14:paraId="4A68E417" w14:textId="77777777" w:rsidR="009F18C2" w:rsidRPr="009F18C2" w:rsidRDefault="009F18C2" w:rsidP="009F18C2">
      <w:pPr>
        <w:pStyle w:val="a4"/>
        <w:spacing w:line="360" w:lineRule="auto"/>
        <w:ind w:left="720" w:firstLine="0"/>
        <w:rPr>
          <w:b/>
          <w:i/>
          <w:color w:val="000000"/>
          <w:sz w:val="24"/>
          <w:szCs w:val="24"/>
        </w:rPr>
      </w:pPr>
      <w:r w:rsidRPr="009F18C2">
        <w:rPr>
          <w:b/>
          <w:i/>
          <w:color w:val="000000"/>
          <w:sz w:val="24"/>
          <w:szCs w:val="24"/>
        </w:rPr>
        <w:t>Учителям-предметникам:</w:t>
      </w:r>
    </w:p>
    <w:p w14:paraId="35031568" w14:textId="05CB082C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Проанализировать достижения обучающихся по каждому виду функциональной грамотности (читательской, математической).</w:t>
      </w:r>
    </w:p>
    <w:p w14:paraId="52590275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Формировать навыки работы с текстом на уроках любой предметной направленности.</w:t>
      </w:r>
    </w:p>
    <w:p w14:paraId="3BC02DE0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Использовать практики развивающего обучения.</w:t>
      </w:r>
    </w:p>
    <w:p w14:paraId="56ACCF61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Уделить на уроках внимание разбору и выполнению заданий, которые в процессе исследования были решены на низком уровне.</w:t>
      </w:r>
    </w:p>
    <w:p w14:paraId="3E9C9062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Выявить проблемные зоны как класса в целом, так и отдельных обучающихся.</w:t>
      </w:r>
    </w:p>
    <w:p w14:paraId="175BD8C5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Использовать на уроках сертифицированные задания по функциональной грамотности, опубликованные в открытом доступе, в системе на уроках использовать задания РЭШ во время закрепления и систематизации знаний.</w:t>
      </w:r>
    </w:p>
    <w:p w14:paraId="3997B6E3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 xml:space="preserve"> В рамках текущего контроля и промежуточной аттестации включать задания разных типов, аналогичные заданиям, представленным в диагностиках по функциональной грамотности.</w:t>
      </w:r>
    </w:p>
    <w:p w14:paraId="0C4FFA96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На уроках предусматривать задания, направленные на умение интерпретировать информацию, представленную в различных формах (таблицы, диаграммы, графики реальных зависимостей), задания с использованием статистических показателей для характеристики реальных явлений и процессов.</w:t>
      </w:r>
    </w:p>
    <w:p w14:paraId="734CF0FB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Формировать навык установления причинно-следственных связей, умение строить логическое рассуждение, умозаключение (индуктивное, дедуктивное и по аналогии) и выводы.</w:t>
      </w:r>
    </w:p>
    <w:p w14:paraId="69C5B8A1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Совершенствовать умение выдвижения гипотезы при решении учебных задач и понимания необходимости их проверки.</w:t>
      </w:r>
    </w:p>
    <w:p w14:paraId="6148E49C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Приобрести и развивать навыки формирования функциональной грамотности у учеников.</w:t>
      </w:r>
    </w:p>
    <w:p w14:paraId="447712A2" w14:textId="77777777"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Овладеть конкретными практическими приемами по составлению заданий, направленных на развитие функциональной грамотности.</w:t>
      </w:r>
    </w:p>
    <w:p w14:paraId="2712A227" w14:textId="77777777" w:rsidR="007111F7" w:rsidRPr="0076093F" w:rsidRDefault="007111F7" w:rsidP="0076093F">
      <w:pPr>
        <w:pStyle w:val="a8"/>
        <w:jc w:val="both"/>
        <w:rPr>
          <w:sz w:val="24"/>
          <w:szCs w:val="24"/>
        </w:rPr>
      </w:pPr>
    </w:p>
    <w:p w14:paraId="10E368B8" w14:textId="77777777" w:rsidR="009F18C2" w:rsidRDefault="009F18C2" w:rsidP="0076093F">
      <w:pPr>
        <w:pStyle w:val="a8"/>
        <w:jc w:val="both"/>
        <w:rPr>
          <w:b/>
          <w:sz w:val="24"/>
          <w:szCs w:val="24"/>
        </w:rPr>
      </w:pPr>
    </w:p>
    <w:p w14:paraId="7F35174F" w14:textId="79D7C113" w:rsidR="007111F7" w:rsidRPr="0076093F" w:rsidRDefault="007111F7" w:rsidP="0076093F">
      <w:pPr>
        <w:pStyle w:val="a8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Дата:</w:t>
      </w:r>
      <w:r w:rsidRPr="0076093F">
        <w:rPr>
          <w:b/>
          <w:spacing w:val="4"/>
          <w:sz w:val="24"/>
          <w:szCs w:val="24"/>
        </w:rPr>
        <w:t xml:space="preserve"> </w:t>
      </w:r>
      <w:r w:rsidR="009F63B0">
        <w:rPr>
          <w:sz w:val="24"/>
          <w:szCs w:val="24"/>
        </w:rPr>
        <w:t>02.12.2024 г</w:t>
      </w:r>
      <w:r w:rsidRPr="0076093F">
        <w:rPr>
          <w:sz w:val="24"/>
          <w:szCs w:val="24"/>
        </w:rPr>
        <w:t>.</w:t>
      </w:r>
    </w:p>
    <w:p w14:paraId="32CC21F1" w14:textId="50DA8BA3" w:rsidR="002B07BD" w:rsidRPr="0076093F" w:rsidRDefault="007111F7" w:rsidP="0076093F">
      <w:pPr>
        <w:pStyle w:val="a8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Исполнитель:</w:t>
      </w:r>
      <w:r w:rsidRPr="0076093F">
        <w:rPr>
          <w:b/>
          <w:spacing w:val="1"/>
          <w:sz w:val="24"/>
          <w:szCs w:val="24"/>
        </w:rPr>
        <w:t xml:space="preserve"> </w:t>
      </w:r>
      <w:r w:rsidR="009F63B0">
        <w:rPr>
          <w:sz w:val="24"/>
          <w:szCs w:val="24"/>
        </w:rPr>
        <w:t>Спирина Е. А.</w:t>
      </w:r>
      <w:r w:rsidRPr="0076093F">
        <w:rPr>
          <w:sz w:val="24"/>
          <w:szCs w:val="24"/>
        </w:rPr>
        <w:t xml:space="preserve"> заместитель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директора по УВР.</w:t>
      </w:r>
    </w:p>
    <w:p w14:paraId="5C3EF849" w14:textId="77777777" w:rsidR="00FD2BCB" w:rsidRDefault="00FD2BCB" w:rsidP="0076093F">
      <w:pPr>
        <w:pStyle w:val="a8"/>
        <w:jc w:val="both"/>
        <w:rPr>
          <w:sz w:val="24"/>
          <w:szCs w:val="24"/>
        </w:rPr>
      </w:pPr>
    </w:p>
    <w:p w14:paraId="76C7EB46" w14:textId="77777777" w:rsidR="007D5B21" w:rsidRPr="0076093F" w:rsidRDefault="007D5B21" w:rsidP="0076093F">
      <w:pPr>
        <w:pStyle w:val="a8"/>
        <w:jc w:val="both"/>
        <w:rPr>
          <w:sz w:val="24"/>
          <w:szCs w:val="24"/>
        </w:rPr>
      </w:pPr>
    </w:p>
    <w:sectPr w:rsidR="007D5B21" w:rsidRPr="0076093F" w:rsidSect="007111F7">
      <w:pgSz w:w="11900" w:h="16840"/>
      <w:pgMar w:top="1100" w:right="56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953"/>
    <w:multiLevelType w:val="hybridMultilevel"/>
    <w:tmpl w:val="A988342A"/>
    <w:lvl w:ilvl="0" w:tplc="7A522A2A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CC8C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2" w:tplc="22428808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28DC0812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06541790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5" w:tplc="45C64EE0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5BECCCDC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8B2E097E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8BD83FEC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260053"/>
    <w:multiLevelType w:val="hybridMultilevel"/>
    <w:tmpl w:val="258A8912"/>
    <w:lvl w:ilvl="0" w:tplc="0A6C3B9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4EDC8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5438809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421802E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DD963F76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02CCA930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2BC44F8A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DB5AC8DE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A8B48D28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CEA"/>
    <w:multiLevelType w:val="multilevel"/>
    <w:tmpl w:val="D54A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02F5B"/>
    <w:multiLevelType w:val="hybridMultilevel"/>
    <w:tmpl w:val="08EEE204"/>
    <w:lvl w:ilvl="0" w:tplc="53681E24">
      <w:numFmt w:val="bullet"/>
      <w:lvlText w:val=""/>
      <w:lvlJc w:val="left"/>
      <w:pPr>
        <w:ind w:left="580" w:hanging="7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A47174">
      <w:numFmt w:val="bullet"/>
      <w:lvlText w:val="•"/>
      <w:lvlJc w:val="left"/>
      <w:pPr>
        <w:ind w:left="1557" w:hanging="793"/>
      </w:pPr>
      <w:rPr>
        <w:rFonts w:hint="default"/>
        <w:lang w:val="ru-RU" w:eastAsia="en-US" w:bidi="ar-SA"/>
      </w:rPr>
    </w:lvl>
    <w:lvl w:ilvl="2" w:tplc="EB583902">
      <w:numFmt w:val="bullet"/>
      <w:lvlText w:val="•"/>
      <w:lvlJc w:val="left"/>
      <w:pPr>
        <w:ind w:left="2535" w:hanging="793"/>
      </w:pPr>
      <w:rPr>
        <w:rFonts w:hint="default"/>
        <w:lang w:val="ru-RU" w:eastAsia="en-US" w:bidi="ar-SA"/>
      </w:rPr>
    </w:lvl>
    <w:lvl w:ilvl="3" w:tplc="4CD4ED0C">
      <w:numFmt w:val="bullet"/>
      <w:lvlText w:val="•"/>
      <w:lvlJc w:val="left"/>
      <w:pPr>
        <w:ind w:left="3513" w:hanging="793"/>
      </w:pPr>
      <w:rPr>
        <w:rFonts w:hint="default"/>
        <w:lang w:val="ru-RU" w:eastAsia="en-US" w:bidi="ar-SA"/>
      </w:rPr>
    </w:lvl>
    <w:lvl w:ilvl="4" w:tplc="8B0821F8">
      <w:numFmt w:val="bullet"/>
      <w:lvlText w:val="•"/>
      <w:lvlJc w:val="left"/>
      <w:pPr>
        <w:ind w:left="4491" w:hanging="793"/>
      </w:pPr>
      <w:rPr>
        <w:rFonts w:hint="default"/>
        <w:lang w:val="ru-RU" w:eastAsia="en-US" w:bidi="ar-SA"/>
      </w:rPr>
    </w:lvl>
    <w:lvl w:ilvl="5" w:tplc="79960A78">
      <w:numFmt w:val="bullet"/>
      <w:lvlText w:val="•"/>
      <w:lvlJc w:val="left"/>
      <w:pPr>
        <w:ind w:left="5469" w:hanging="793"/>
      </w:pPr>
      <w:rPr>
        <w:rFonts w:hint="default"/>
        <w:lang w:val="ru-RU" w:eastAsia="en-US" w:bidi="ar-SA"/>
      </w:rPr>
    </w:lvl>
    <w:lvl w:ilvl="6" w:tplc="E3281BE8">
      <w:numFmt w:val="bullet"/>
      <w:lvlText w:val="•"/>
      <w:lvlJc w:val="left"/>
      <w:pPr>
        <w:ind w:left="6447" w:hanging="793"/>
      </w:pPr>
      <w:rPr>
        <w:rFonts w:hint="default"/>
        <w:lang w:val="ru-RU" w:eastAsia="en-US" w:bidi="ar-SA"/>
      </w:rPr>
    </w:lvl>
    <w:lvl w:ilvl="7" w:tplc="DA101780">
      <w:numFmt w:val="bullet"/>
      <w:lvlText w:val="•"/>
      <w:lvlJc w:val="left"/>
      <w:pPr>
        <w:ind w:left="7425" w:hanging="793"/>
      </w:pPr>
      <w:rPr>
        <w:rFonts w:hint="default"/>
        <w:lang w:val="ru-RU" w:eastAsia="en-US" w:bidi="ar-SA"/>
      </w:rPr>
    </w:lvl>
    <w:lvl w:ilvl="8" w:tplc="E2B03A10">
      <w:numFmt w:val="bullet"/>
      <w:lvlText w:val="•"/>
      <w:lvlJc w:val="left"/>
      <w:pPr>
        <w:ind w:left="8403" w:hanging="793"/>
      </w:pPr>
      <w:rPr>
        <w:rFonts w:hint="default"/>
        <w:lang w:val="ru-RU" w:eastAsia="en-US" w:bidi="ar-SA"/>
      </w:rPr>
    </w:lvl>
  </w:abstractNum>
  <w:abstractNum w:abstractNumId="5" w15:restartNumberingAfterBreak="0">
    <w:nsid w:val="61AE129E"/>
    <w:multiLevelType w:val="hybridMultilevel"/>
    <w:tmpl w:val="CAAA7A38"/>
    <w:lvl w:ilvl="0" w:tplc="5A0E51DE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ECCCE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CE4BBE">
      <w:numFmt w:val="bullet"/>
      <w:lvlText w:val="•"/>
      <w:lvlJc w:val="left"/>
      <w:pPr>
        <w:ind w:left="2177" w:hanging="154"/>
      </w:pPr>
      <w:rPr>
        <w:rFonts w:hint="default"/>
        <w:lang w:val="ru-RU" w:eastAsia="en-US" w:bidi="ar-SA"/>
      </w:rPr>
    </w:lvl>
    <w:lvl w:ilvl="3" w:tplc="343E963C">
      <w:numFmt w:val="bullet"/>
      <w:lvlText w:val="•"/>
      <w:lvlJc w:val="left"/>
      <w:pPr>
        <w:ind w:left="3155" w:hanging="154"/>
      </w:pPr>
      <w:rPr>
        <w:rFonts w:hint="default"/>
        <w:lang w:val="ru-RU" w:eastAsia="en-US" w:bidi="ar-SA"/>
      </w:rPr>
    </w:lvl>
    <w:lvl w:ilvl="4" w:tplc="16B0E2B0">
      <w:numFmt w:val="bullet"/>
      <w:lvlText w:val="•"/>
      <w:lvlJc w:val="left"/>
      <w:pPr>
        <w:ind w:left="4134" w:hanging="154"/>
      </w:pPr>
      <w:rPr>
        <w:rFonts w:hint="default"/>
        <w:lang w:val="ru-RU" w:eastAsia="en-US" w:bidi="ar-SA"/>
      </w:rPr>
    </w:lvl>
    <w:lvl w:ilvl="5" w:tplc="087E2864">
      <w:numFmt w:val="bullet"/>
      <w:lvlText w:val="•"/>
      <w:lvlJc w:val="left"/>
      <w:pPr>
        <w:ind w:left="5113" w:hanging="154"/>
      </w:pPr>
      <w:rPr>
        <w:rFonts w:hint="default"/>
        <w:lang w:val="ru-RU" w:eastAsia="en-US" w:bidi="ar-SA"/>
      </w:rPr>
    </w:lvl>
    <w:lvl w:ilvl="6" w:tplc="0F62A0D0">
      <w:numFmt w:val="bullet"/>
      <w:lvlText w:val="•"/>
      <w:lvlJc w:val="left"/>
      <w:pPr>
        <w:ind w:left="6091" w:hanging="154"/>
      </w:pPr>
      <w:rPr>
        <w:rFonts w:hint="default"/>
        <w:lang w:val="ru-RU" w:eastAsia="en-US" w:bidi="ar-SA"/>
      </w:rPr>
    </w:lvl>
    <w:lvl w:ilvl="7" w:tplc="EC7E3586">
      <w:numFmt w:val="bullet"/>
      <w:lvlText w:val="•"/>
      <w:lvlJc w:val="left"/>
      <w:pPr>
        <w:ind w:left="7070" w:hanging="154"/>
      </w:pPr>
      <w:rPr>
        <w:rFonts w:hint="default"/>
        <w:lang w:val="ru-RU" w:eastAsia="en-US" w:bidi="ar-SA"/>
      </w:rPr>
    </w:lvl>
    <w:lvl w:ilvl="8" w:tplc="C7B6048E">
      <w:numFmt w:val="bullet"/>
      <w:lvlText w:val="•"/>
      <w:lvlJc w:val="left"/>
      <w:pPr>
        <w:ind w:left="8049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68BA67FA"/>
    <w:multiLevelType w:val="hybridMultilevel"/>
    <w:tmpl w:val="4F166506"/>
    <w:lvl w:ilvl="0" w:tplc="F48ADE6A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FC341E">
      <w:start w:val="1"/>
      <w:numFmt w:val="decimal"/>
      <w:lvlText w:val="%2."/>
      <w:lvlJc w:val="left"/>
      <w:pPr>
        <w:ind w:left="134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5EE92E8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609EE6C4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4" w:tplc="A728363C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5" w:tplc="0EA8B96A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987EBE40">
      <w:numFmt w:val="bullet"/>
      <w:lvlText w:val="•"/>
      <w:lvlJc w:val="left"/>
      <w:pPr>
        <w:ind w:left="5976" w:hanging="348"/>
      </w:pPr>
      <w:rPr>
        <w:rFonts w:hint="default"/>
        <w:lang w:val="ru-RU" w:eastAsia="en-US" w:bidi="ar-SA"/>
      </w:rPr>
    </w:lvl>
    <w:lvl w:ilvl="7" w:tplc="26F4C454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50822362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711E6CFE"/>
    <w:multiLevelType w:val="hybridMultilevel"/>
    <w:tmpl w:val="404CF544"/>
    <w:lvl w:ilvl="0" w:tplc="C30A1110">
      <w:numFmt w:val="bullet"/>
      <w:lvlText w:val="•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E99FE">
      <w:numFmt w:val="bullet"/>
      <w:lvlText w:val="•"/>
      <w:lvlJc w:val="left"/>
      <w:pPr>
        <w:ind w:left="1198" w:hanging="176"/>
      </w:pPr>
      <w:rPr>
        <w:rFonts w:hint="default"/>
        <w:lang w:val="ru-RU" w:eastAsia="en-US" w:bidi="ar-SA"/>
      </w:rPr>
    </w:lvl>
    <w:lvl w:ilvl="2" w:tplc="4620BA78">
      <w:numFmt w:val="bullet"/>
      <w:lvlText w:val="•"/>
      <w:lvlJc w:val="left"/>
      <w:pPr>
        <w:ind w:left="2177" w:hanging="176"/>
      </w:pPr>
      <w:rPr>
        <w:rFonts w:hint="default"/>
        <w:lang w:val="ru-RU" w:eastAsia="en-US" w:bidi="ar-SA"/>
      </w:rPr>
    </w:lvl>
    <w:lvl w:ilvl="3" w:tplc="01905746">
      <w:numFmt w:val="bullet"/>
      <w:lvlText w:val="•"/>
      <w:lvlJc w:val="left"/>
      <w:pPr>
        <w:ind w:left="3155" w:hanging="176"/>
      </w:pPr>
      <w:rPr>
        <w:rFonts w:hint="default"/>
        <w:lang w:val="ru-RU" w:eastAsia="en-US" w:bidi="ar-SA"/>
      </w:rPr>
    </w:lvl>
    <w:lvl w:ilvl="4" w:tplc="9B92C0DA">
      <w:numFmt w:val="bullet"/>
      <w:lvlText w:val="•"/>
      <w:lvlJc w:val="left"/>
      <w:pPr>
        <w:ind w:left="4134" w:hanging="176"/>
      </w:pPr>
      <w:rPr>
        <w:rFonts w:hint="default"/>
        <w:lang w:val="ru-RU" w:eastAsia="en-US" w:bidi="ar-SA"/>
      </w:rPr>
    </w:lvl>
    <w:lvl w:ilvl="5" w:tplc="EA5A14BA">
      <w:numFmt w:val="bullet"/>
      <w:lvlText w:val="•"/>
      <w:lvlJc w:val="left"/>
      <w:pPr>
        <w:ind w:left="5113" w:hanging="176"/>
      </w:pPr>
      <w:rPr>
        <w:rFonts w:hint="default"/>
        <w:lang w:val="ru-RU" w:eastAsia="en-US" w:bidi="ar-SA"/>
      </w:rPr>
    </w:lvl>
    <w:lvl w:ilvl="6" w:tplc="70807C66">
      <w:numFmt w:val="bullet"/>
      <w:lvlText w:val="•"/>
      <w:lvlJc w:val="left"/>
      <w:pPr>
        <w:ind w:left="6091" w:hanging="176"/>
      </w:pPr>
      <w:rPr>
        <w:rFonts w:hint="default"/>
        <w:lang w:val="ru-RU" w:eastAsia="en-US" w:bidi="ar-SA"/>
      </w:rPr>
    </w:lvl>
    <w:lvl w:ilvl="7" w:tplc="E4E0E030">
      <w:numFmt w:val="bullet"/>
      <w:lvlText w:val="•"/>
      <w:lvlJc w:val="left"/>
      <w:pPr>
        <w:ind w:left="7070" w:hanging="176"/>
      </w:pPr>
      <w:rPr>
        <w:rFonts w:hint="default"/>
        <w:lang w:val="ru-RU" w:eastAsia="en-US" w:bidi="ar-SA"/>
      </w:rPr>
    </w:lvl>
    <w:lvl w:ilvl="8" w:tplc="4CC8200A">
      <w:numFmt w:val="bullet"/>
      <w:lvlText w:val="•"/>
      <w:lvlJc w:val="left"/>
      <w:pPr>
        <w:ind w:left="8049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732238A1"/>
    <w:multiLevelType w:val="hybridMultilevel"/>
    <w:tmpl w:val="753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05880"/>
    <w:multiLevelType w:val="hybridMultilevel"/>
    <w:tmpl w:val="0062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A4D5F"/>
    <w:multiLevelType w:val="hybridMultilevel"/>
    <w:tmpl w:val="DAC40A6E"/>
    <w:lvl w:ilvl="0" w:tplc="8A7A0148">
      <w:start w:val="1"/>
      <w:numFmt w:val="decimal"/>
      <w:lvlText w:val="%1."/>
      <w:lvlJc w:val="left"/>
      <w:pPr>
        <w:ind w:left="356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244918">
      <w:numFmt w:val="bullet"/>
      <w:lvlText w:val="•"/>
      <w:lvlJc w:val="left"/>
      <w:pPr>
        <w:ind w:left="4239" w:hanging="245"/>
      </w:pPr>
      <w:rPr>
        <w:rFonts w:hint="default"/>
        <w:lang w:val="ru-RU" w:eastAsia="en-US" w:bidi="ar-SA"/>
      </w:rPr>
    </w:lvl>
    <w:lvl w:ilvl="2" w:tplc="907674EA">
      <w:numFmt w:val="bullet"/>
      <w:lvlText w:val="•"/>
      <w:lvlJc w:val="left"/>
      <w:pPr>
        <w:ind w:left="4919" w:hanging="245"/>
      </w:pPr>
      <w:rPr>
        <w:rFonts w:hint="default"/>
        <w:lang w:val="ru-RU" w:eastAsia="en-US" w:bidi="ar-SA"/>
      </w:rPr>
    </w:lvl>
    <w:lvl w:ilvl="3" w:tplc="AE22C462">
      <w:numFmt w:val="bullet"/>
      <w:lvlText w:val="•"/>
      <w:lvlJc w:val="left"/>
      <w:pPr>
        <w:ind w:left="5599" w:hanging="245"/>
      </w:pPr>
      <w:rPr>
        <w:rFonts w:hint="default"/>
        <w:lang w:val="ru-RU" w:eastAsia="en-US" w:bidi="ar-SA"/>
      </w:rPr>
    </w:lvl>
    <w:lvl w:ilvl="4" w:tplc="8BB06024">
      <w:numFmt w:val="bullet"/>
      <w:lvlText w:val="•"/>
      <w:lvlJc w:val="left"/>
      <w:pPr>
        <w:ind w:left="6279" w:hanging="245"/>
      </w:pPr>
      <w:rPr>
        <w:rFonts w:hint="default"/>
        <w:lang w:val="ru-RU" w:eastAsia="en-US" w:bidi="ar-SA"/>
      </w:rPr>
    </w:lvl>
    <w:lvl w:ilvl="5" w:tplc="C9F099B6">
      <w:numFmt w:val="bullet"/>
      <w:lvlText w:val="•"/>
      <w:lvlJc w:val="left"/>
      <w:pPr>
        <w:ind w:left="6959" w:hanging="245"/>
      </w:pPr>
      <w:rPr>
        <w:rFonts w:hint="default"/>
        <w:lang w:val="ru-RU" w:eastAsia="en-US" w:bidi="ar-SA"/>
      </w:rPr>
    </w:lvl>
    <w:lvl w:ilvl="6" w:tplc="43465812">
      <w:numFmt w:val="bullet"/>
      <w:lvlText w:val="•"/>
      <w:lvlJc w:val="left"/>
      <w:pPr>
        <w:ind w:left="7639" w:hanging="245"/>
      </w:pPr>
      <w:rPr>
        <w:rFonts w:hint="default"/>
        <w:lang w:val="ru-RU" w:eastAsia="en-US" w:bidi="ar-SA"/>
      </w:rPr>
    </w:lvl>
    <w:lvl w:ilvl="7" w:tplc="43B8637E">
      <w:numFmt w:val="bullet"/>
      <w:lvlText w:val="•"/>
      <w:lvlJc w:val="left"/>
      <w:pPr>
        <w:ind w:left="8319" w:hanging="245"/>
      </w:pPr>
      <w:rPr>
        <w:rFonts w:hint="default"/>
        <w:lang w:val="ru-RU" w:eastAsia="en-US" w:bidi="ar-SA"/>
      </w:rPr>
    </w:lvl>
    <w:lvl w:ilvl="8" w:tplc="406A6F14">
      <w:numFmt w:val="bullet"/>
      <w:lvlText w:val="•"/>
      <w:lvlJc w:val="left"/>
      <w:pPr>
        <w:ind w:left="8999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8DD"/>
    <w:rsid w:val="00014C6C"/>
    <w:rsid w:val="00021918"/>
    <w:rsid w:val="0003032C"/>
    <w:rsid w:val="000D0692"/>
    <w:rsid w:val="000E4B3D"/>
    <w:rsid w:val="001238D1"/>
    <w:rsid w:val="001406F6"/>
    <w:rsid w:val="00170F1A"/>
    <w:rsid w:val="001E3754"/>
    <w:rsid w:val="00243D57"/>
    <w:rsid w:val="00291979"/>
    <w:rsid w:val="002A6B47"/>
    <w:rsid w:val="002B07BD"/>
    <w:rsid w:val="002C11D5"/>
    <w:rsid w:val="002C7681"/>
    <w:rsid w:val="00301432"/>
    <w:rsid w:val="003424B6"/>
    <w:rsid w:val="003450AF"/>
    <w:rsid w:val="00363B93"/>
    <w:rsid w:val="00364823"/>
    <w:rsid w:val="003B1239"/>
    <w:rsid w:val="003D5913"/>
    <w:rsid w:val="00404407"/>
    <w:rsid w:val="00411478"/>
    <w:rsid w:val="00446E8A"/>
    <w:rsid w:val="00464F12"/>
    <w:rsid w:val="004E01D7"/>
    <w:rsid w:val="004E05D6"/>
    <w:rsid w:val="00522EB1"/>
    <w:rsid w:val="00546976"/>
    <w:rsid w:val="005531AD"/>
    <w:rsid w:val="005923D6"/>
    <w:rsid w:val="005A73DF"/>
    <w:rsid w:val="005D2EAE"/>
    <w:rsid w:val="005E48D8"/>
    <w:rsid w:val="0060261A"/>
    <w:rsid w:val="00680FC3"/>
    <w:rsid w:val="007111F7"/>
    <w:rsid w:val="00727E31"/>
    <w:rsid w:val="00746DF3"/>
    <w:rsid w:val="0076093F"/>
    <w:rsid w:val="007818DD"/>
    <w:rsid w:val="007D5B21"/>
    <w:rsid w:val="007E2838"/>
    <w:rsid w:val="008142A9"/>
    <w:rsid w:val="00823E05"/>
    <w:rsid w:val="008310B0"/>
    <w:rsid w:val="009120A5"/>
    <w:rsid w:val="009F18C2"/>
    <w:rsid w:val="009F63B0"/>
    <w:rsid w:val="00A107B9"/>
    <w:rsid w:val="00A24F8C"/>
    <w:rsid w:val="00A273A3"/>
    <w:rsid w:val="00A64B46"/>
    <w:rsid w:val="00AA40D5"/>
    <w:rsid w:val="00AB4639"/>
    <w:rsid w:val="00AC3327"/>
    <w:rsid w:val="00AE7B20"/>
    <w:rsid w:val="00AF2175"/>
    <w:rsid w:val="00AF420F"/>
    <w:rsid w:val="00AF69FA"/>
    <w:rsid w:val="00B7679A"/>
    <w:rsid w:val="00B844C1"/>
    <w:rsid w:val="00B92D73"/>
    <w:rsid w:val="00B92E96"/>
    <w:rsid w:val="00BA0E1A"/>
    <w:rsid w:val="00BA683B"/>
    <w:rsid w:val="00BC5BE2"/>
    <w:rsid w:val="00BD0314"/>
    <w:rsid w:val="00C87FB4"/>
    <w:rsid w:val="00C963FD"/>
    <w:rsid w:val="00CA164D"/>
    <w:rsid w:val="00CC55BB"/>
    <w:rsid w:val="00D055FA"/>
    <w:rsid w:val="00D55DDD"/>
    <w:rsid w:val="00D9371A"/>
    <w:rsid w:val="00DC2B36"/>
    <w:rsid w:val="00E35F1E"/>
    <w:rsid w:val="00E45311"/>
    <w:rsid w:val="00E6204C"/>
    <w:rsid w:val="00E80B60"/>
    <w:rsid w:val="00EB5F65"/>
    <w:rsid w:val="00ED3149"/>
    <w:rsid w:val="00EF35E4"/>
    <w:rsid w:val="00F44617"/>
    <w:rsid w:val="00F4489F"/>
    <w:rsid w:val="00F85BDB"/>
    <w:rsid w:val="00FC4865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6C2D"/>
  <w15:docId w15:val="{242C6FCE-E2EA-4B56-99F3-E2840A7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C2B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2B36"/>
    <w:pPr>
      <w:spacing w:before="1"/>
      <w:ind w:left="428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B36"/>
    <w:rPr>
      <w:sz w:val="24"/>
      <w:szCs w:val="24"/>
    </w:rPr>
  </w:style>
  <w:style w:type="paragraph" w:styleId="a4">
    <w:name w:val="List Paragraph"/>
    <w:basedOn w:val="a"/>
    <w:uiPriority w:val="1"/>
    <w:qFormat/>
    <w:rsid w:val="00DC2B36"/>
    <w:pPr>
      <w:spacing w:line="272" w:lineRule="exact"/>
      <w:ind w:left="1022" w:hanging="793"/>
    </w:pPr>
  </w:style>
  <w:style w:type="paragraph" w:customStyle="1" w:styleId="TableParagraph">
    <w:name w:val="Table Paragraph"/>
    <w:basedOn w:val="a"/>
    <w:uiPriority w:val="1"/>
    <w:qFormat/>
    <w:rsid w:val="00DC2B36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24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8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1979"/>
    <w:rPr>
      <w:color w:val="0000FF" w:themeColor="hyperlink"/>
      <w:u w:val="single"/>
    </w:rPr>
  </w:style>
  <w:style w:type="paragraph" w:styleId="a8">
    <w:name w:val="No Spacing"/>
    <w:uiPriority w:val="1"/>
    <w:qFormat/>
    <w:rsid w:val="00E620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E05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D3149"/>
    <w:rPr>
      <w:b/>
      <w:bCs/>
    </w:rPr>
  </w:style>
  <w:style w:type="character" w:customStyle="1" w:styleId="ListParagraphChar">
    <w:name w:val="List Paragraph Char"/>
    <w:aliases w:val="Абзац списка для документа Char,Абзац списка1 Char"/>
    <w:link w:val="10"/>
    <w:locked/>
    <w:rsid w:val="00680FC3"/>
    <w:rPr>
      <w:rFonts w:ascii="Calibri" w:hAnsi="Calibri"/>
      <w:lang w:val="ru-RU"/>
    </w:rPr>
  </w:style>
  <w:style w:type="paragraph" w:customStyle="1" w:styleId="10">
    <w:name w:val="Абзац списка1"/>
    <w:aliases w:val="Абзац списка для документа"/>
    <w:basedOn w:val="a"/>
    <w:link w:val="ListParagraphChar"/>
    <w:rsid w:val="00680FC3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theme="minorBidi"/>
    </w:rPr>
  </w:style>
  <w:style w:type="paragraph" w:customStyle="1" w:styleId="Default">
    <w:name w:val="Default"/>
    <w:rsid w:val="00680FC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46976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10</cp:revision>
  <cp:lastPrinted>2022-06-23T05:28:00Z</cp:lastPrinted>
  <dcterms:created xsi:type="dcterms:W3CDTF">2023-06-13T04:35:00Z</dcterms:created>
  <dcterms:modified xsi:type="dcterms:W3CDTF">2024-12-02T05:54:00Z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